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00B41" w14:textId="77777777" w:rsidR="007A1E90" w:rsidRDefault="007A1E90" w:rsidP="00543E72">
      <w:pPr>
        <w:jc w:val="center"/>
      </w:pPr>
    </w:p>
    <w:p w14:paraId="2CDC732A" w14:textId="77777777" w:rsidR="007A1E90" w:rsidRDefault="007A1E90" w:rsidP="00543E72">
      <w:pPr>
        <w:pStyle w:val="font8"/>
        <w:spacing w:before="120" w:beforeAutospacing="0" w:after="120" w:afterAutospacing="0"/>
        <w:jc w:val="center"/>
        <w:rPr>
          <w:rFonts w:ascii="Helvetica" w:hAnsi="Helvetica" w:cs="Helvetica"/>
          <w:b/>
          <w:color w:val="000000"/>
          <w:sz w:val="23"/>
          <w:szCs w:val="23"/>
          <w:u w:val="single"/>
        </w:rPr>
      </w:pPr>
      <w:r w:rsidRPr="00543E72">
        <w:rPr>
          <w:rFonts w:ascii="Helvetica" w:hAnsi="Helvetica" w:cs="Helvetica"/>
          <w:b/>
          <w:color w:val="000000"/>
          <w:sz w:val="23"/>
          <w:szCs w:val="23"/>
          <w:u w:val="single"/>
        </w:rPr>
        <w:t xml:space="preserve">Terms &amp; Conditions for </w:t>
      </w:r>
      <w:r w:rsidR="0043235D" w:rsidRPr="00543E72">
        <w:rPr>
          <w:rFonts w:ascii="Helvetica" w:hAnsi="Helvetica" w:cs="Helvetica"/>
          <w:b/>
          <w:color w:val="000000"/>
          <w:sz w:val="23"/>
          <w:szCs w:val="23"/>
          <w:u w:val="single"/>
        </w:rPr>
        <w:t>External Providers</w:t>
      </w:r>
    </w:p>
    <w:p w14:paraId="203ACEBA" w14:textId="77777777" w:rsidR="00543E72" w:rsidRPr="00543E72" w:rsidRDefault="00543E72" w:rsidP="00543E72">
      <w:pPr>
        <w:pStyle w:val="font8"/>
        <w:spacing w:before="120" w:beforeAutospacing="0" w:after="120" w:afterAutospacing="0"/>
        <w:rPr>
          <w:rFonts w:ascii="Helvetica" w:hAnsi="Helvetica" w:cs="Helvetica"/>
          <w:b/>
          <w:sz w:val="23"/>
          <w:szCs w:val="23"/>
          <w:u w:val="single"/>
        </w:rPr>
      </w:pPr>
    </w:p>
    <w:p w14:paraId="0B197F74" w14:textId="77777777" w:rsidR="0043235D" w:rsidRDefault="0043235D" w:rsidP="00543E72">
      <w:pPr>
        <w:pStyle w:val="font8"/>
        <w:spacing w:before="120" w:beforeAutospacing="0" w:after="120" w:afterAutospacing="0"/>
        <w:rPr>
          <w:rFonts w:ascii="Helvetica" w:hAnsi="Helvetica" w:cs="Helvetica"/>
          <w:color w:val="000000"/>
          <w:sz w:val="23"/>
          <w:szCs w:val="23"/>
        </w:rPr>
      </w:pPr>
      <w:r w:rsidRPr="00543E72">
        <w:rPr>
          <w:rFonts w:ascii="Helvetica" w:hAnsi="Helvetica" w:cs="Helvetica"/>
          <w:color w:val="000000"/>
          <w:sz w:val="23"/>
          <w:szCs w:val="23"/>
        </w:rPr>
        <w:t>External Providers</w:t>
      </w:r>
      <w:r w:rsidR="00B628E7">
        <w:rPr>
          <w:rFonts w:ascii="Helvetica" w:hAnsi="Helvetica" w:cs="Helvetica"/>
          <w:color w:val="000000"/>
          <w:sz w:val="23"/>
          <w:szCs w:val="23"/>
        </w:rPr>
        <w:t xml:space="preserve"> (Suppliers)</w:t>
      </w:r>
      <w:r w:rsidRPr="00543E72">
        <w:rPr>
          <w:rFonts w:ascii="Helvetica" w:hAnsi="Helvetica" w:cs="Helvetica"/>
          <w:color w:val="000000"/>
          <w:sz w:val="23"/>
          <w:szCs w:val="23"/>
        </w:rPr>
        <w:t>, including their Sub-Tier, are required to adhere to the requirements of the Purchase Order Contract including:</w:t>
      </w:r>
    </w:p>
    <w:p w14:paraId="6C3B3C5C" w14:textId="77777777" w:rsidR="00543E72" w:rsidRPr="00543E72" w:rsidRDefault="00543E72" w:rsidP="00543E72">
      <w:pPr>
        <w:pStyle w:val="font8"/>
        <w:numPr>
          <w:ilvl w:val="0"/>
          <w:numId w:val="2"/>
        </w:numPr>
        <w:spacing w:before="120" w:beforeAutospacing="0" w:after="120" w:afterAutospacing="0"/>
        <w:ind w:hanging="450"/>
        <w:rPr>
          <w:rFonts w:ascii="Helvetica" w:hAnsi="Helvetica" w:cs="Helvetica"/>
          <w:color w:val="000000"/>
          <w:sz w:val="23"/>
          <w:szCs w:val="23"/>
        </w:rPr>
      </w:pPr>
      <w:r w:rsidRPr="00543E72">
        <w:rPr>
          <w:rFonts w:ascii="Helvetica" w:hAnsi="Helvetica" w:cs="Helvetica"/>
          <w:color w:val="000000"/>
          <w:sz w:val="23"/>
          <w:szCs w:val="23"/>
        </w:rPr>
        <w:t>External provide</w:t>
      </w:r>
      <w:r>
        <w:rPr>
          <w:rFonts w:ascii="Helvetica" w:hAnsi="Helvetica" w:cs="Helvetica"/>
          <w:color w:val="000000"/>
          <w:sz w:val="23"/>
          <w:szCs w:val="23"/>
        </w:rPr>
        <w:t>r</w:t>
      </w:r>
      <w:r w:rsidRPr="00543E72">
        <w:rPr>
          <w:rFonts w:ascii="Helvetica" w:hAnsi="Helvetica" w:cs="Helvetica"/>
          <w:color w:val="000000"/>
          <w:sz w:val="23"/>
          <w:szCs w:val="23"/>
        </w:rPr>
        <w:t>s must have implemented a Quality Management System.</w:t>
      </w:r>
    </w:p>
    <w:p w14:paraId="3787909B" w14:textId="55C54892" w:rsidR="00D9751D" w:rsidRPr="00543E72" w:rsidRDefault="0043235D" w:rsidP="00543E72">
      <w:pPr>
        <w:pStyle w:val="font8"/>
        <w:numPr>
          <w:ilvl w:val="0"/>
          <w:numId w:val="2"/>
        </w:numPr>
        <w:spacing w:before="120" w:beforeAutospacing="0" w:after="120" w:afterAutospacing="0"/>
        <w:ind w:hanging="450"/>
        <w:rPr>
          <w:rFonts w:ascii="Helvetica" w:hAnsi="Helvetica" w:cs="Helvetica"/>
          <w:sz w:val="23"/>
          <w:szCs w:val="23"/>
        </w:rPr>
      </w:pPr>
      <w:r w:rsidRPr="00543E72">
        <w:rPr>
          <w:rFonts w:ascii="Helvetica" w:hAnsi="Helvetica" w:cs="Helvetica"/>
          <w:color w:val="000000"/>
          <w:sz w:val="23"/>
          <w:szCs w:val="23"/>
        </w:rPr>
        <w:t xml:space="preserve">Grant </w:t>
      </w:r>
      <w:r w:rsidR="00D9751D" w:rsidRPr="00543E72">
        <w:rPr>
          <w:rFonts w:ascii="Helvetica" w:hAnsi="Helvetica" w:cs="Helvetica"/>
          <w:color w:val="000000"/>
          <w:sz w:val="23"/>
          <w:szCs w:val="23"/>
        </w:rPr>
        <w:t xml:space="preserve">right of access by </w:t>
      </w:r>
      <w:r w:rsidR="00267B73">
        <w:rPr>
          <w:rFonts w:ascii="Helvetica" w:hAnsi="Helvetica" w:cs="Helvetica"/>
          <w:color w:val="000000"/>
          <w:sz w:val="23"/>
          <w:szCs w:val="23"/>
        </w:rPr>
        <w:t>Lecuyer Aviation</w:t>
      </w:r>
      <w:r w:rsidR="00D9751D" w:rsidRPr="00543E72">
        <w:rPr>
          <w:rFonts w:ascii="Helvetica" w:hAnsi="Helvetica" w:cs="Helvetica"/>
          <w:color w:val="000000"/>
          <w:sz w:val="23"/>
          <w:szCs w:val="23"/>
        </w:rPr>
        <w:t>, our customer, and regulatory authorities to the applicable areas of facilities and to applicable documented information</w:t>
      </w:r>
      <w:r w:rsidR="00B628E7">
        <w:rPr>
          <w:rFonts w:ascii="Helvetica" w:hAnsi="Helvetica" w:cs="Helvetica"/>
          <w:color w:val="000000"/>
          <w:sz w:val="23"/>
          <w:szCs w:val="23"/>
        </w:rPr>
        <w:t xml:space="preserve"> (documents and records)</w:t>
      </w:r>
      <w:r w:rsidR="00D9751D" w:rsidRPr="00543E72">
        <w:rPr>
          <w:rFonts w:ascii="Helvetica" w:hAnsi="Helvetica" w:cs="Helvetica"/>
          <w:color w:val="000000"/>
          <w:sz w:val="23"/>
          <w:szCs w:val="23"/>
        </w:rPr>
        <w:t>, at any level of the supply chain.</w:t>
      </w:r>
    </w:p>
    <w:p w14:paraId="66C35576" w14:textId="2B5B4429" w:rsidR="007A1E90" w:rsidRPr="00543E72" w:rsidRDefault="0043235D" w:rsidP="00543E72">
      <w:pPr>
        <w:pStyle w:val="font8"/>
        <w:numPr>
          <w:ilvl w:val="0"/>
          <w:numId w:val="2"/>
        </w:numPr>
        <w:spacing w:before="120" w:beforeAutospacing="0" w:after="120" w:afterAutospacing="0"/>
        <w:ind w:hanging="450"/>
        <w:rPr>
          <w:rFonts w:ascii="Helvetica" w:hAnsi="Helvetica" w:cs="Helvetica"/>
          <w:sz w:val="23"/>
          <w:szCs w:val="23"/>
        </w:rPr>
      </w:pPr>
      <w:r w:rsidRPr="00543E72">
        <w:rPr>
          <w:rFonts w:ascii="Helvetica" w:hAnsi="Helvetica" w:cs="Helvetica"/>
          <w:color w:val="000000"/>
          <w:sz w:val="23"/>
          <w:szCs w:val="23"/>
        </w:rPr>
        <w:t xml:space="preserve">Promptly notify our organization </w:t>
      </w:r>
      <w:r w:rsidR="00B628E7">
        <w:rPr>
          <w:rFonts w:ascii="Helvetica" w:hAnsi="Helvetica" w:cs="Helvetica"/>
          <w:color w:val="000000"/>
          <w:sz w:val="23"/>
          <w:szCs w:val="23"/>
        </w:rPr>
        <w:t xml:space="preserve">regarding </w:t>
      </w:r>
      <w:r w:rsidRPr="00543E72">
        <w:rPr>
          <w:rFonts w:ascii="Helvetica" w:hAnsi="Helvetica" w:cs="Helvetica"/>
          <w:color w:val="000000"/>
          <w:sz w:val="23"/>
          <w:szCs w:val="23"/>
        </w:rPr>
        <w:t>d</w:t>
      </w:r>
      <w:r w:rsidR="007A1E90" w:rsidRPr="00543E72">
        <w:rPr>
          <w:rFonts w:ascii="Helvetica" w:hAnsi="Helvetica" w:cs="Helvetica"/>
          <w:color w:val="000000"/>
          <w:sz w:val="23"/>
          <w:szCs w:val="23"/>
        </w:rPr>
        <w:t>etection of nonconforming product</w:t>
      </w:r>
      <w:r w:rsidR="00F26F3F">
        <w:rPr>
          <w:rFonts w:ascii="Helvetica" w:hAnsi="Helvetica" w:cs="Helvetica"/>
          <w:color w:val="000000"/>
          <w:sz w:val="23"/>
          <w:szCs w:val="23"/>
        </w:rPr>
        <w:t xml:space="preserve"> </w:t>
      </w:r>
      <w:r w:rsidR="002664C6">
        <w:rPr>
          <w:rFonts w:ascii="Helvetica" w:hAnsi="Helvetica" w:cs="Helvetica"/>
          <w:color w:val="000000"/>
          <w:sz w:val="23"/>
          <w:szCs w:val="23"/>
        </w:rPr>
        <w:t>regardless</w:t>
      </w:r>
      <w:r w:rsidR="00B628E7">
        <w:rPr>
          <w:rFonts w:ascii="Helvetica" w:hAnsi="Helvetica" w:cs="Helvetica"/>
          <w:color w:val="000000"/>
          <w:sz w:val="23"/>
          <w:szCs w:val="23"/>
        </w:rPr>
        <w:t xml:space="preserve"> if </w:t>
      </w:r>
      <w:r w:rsidR="00F26F3F">
        <w:rPr>
          <w:rFonts w:ascii="Helvetica" w:hAnsi="Helvetica" w:cs="Helvetica"/>
          <w:color w:val="000000"/>
          <w:sz w:val="23"/>
          <w:szCs w:val="23"/>
        </w:rPr>
        <w:t xml:space="preserve">the </w:t>
      </w:r>
      <w:r w:rsidR="00B628E7">
        <w:rPr>
          <w:rFonts w:ascii="Helvetica" w:hAnsi="Helvetica" w:cs="Helvetica"/>
          <w:color w:val="000000"/>
          <w:sz w:val="23"/>
          <w:szCs w:val="23"/>
        </w:rPr>
        <w:t xml:space="preserve">order is </w:t>
      </w:r>
      <w:r w:rsidR="007A1E90" w:rsidRPr="00543E72">
        <w:rPr>
          <w:rFonts w:ascii="Helvetica" w:hAnsi="Helvetica" w:cs="Helvetica"/>
          <w:color w:val="000000"/>
          <w:sz w:val="23"/>
          <w:szCs w:val="23"/>
        </w:rPr>
        <w:t>currently</w:t>
      </w:r>
      <w:r w:rsidRPr="00543E72">
        <w:rPr>
          <w:rFonts w:ascii="Helvetica" w:hAnsi="Helvetica" w:cs="Helvetica"/>
          <w:color w:val="000000"/>
          <w:sz w:val="23"/>
          <w:szCs w:val="23"/>
        </w:rPr>
        <w:t xml:space="preserve"> in work or </w:t>
      </w:r>
      <w:r w:rsidR="00B628E7">
        <w:rPr>
          <w:rFonts w:ascii="Helvetica" w:hAnsi="Helvetica" w:cs="Helvetica"/>
          <w:color w:val="000000"/>
          <w:sz w:val="23"/>
          <w:szCs w:val="23"/>
        </w:rPr>
        <w:t xml:space="preserve">has </w:t>
      </w:r>
      <w:r w:rsidRPr="00543E72">
        <w:rPr>
          <w:rFonts w:ascii="Helvetica" w:hAnsi="Helvetica" w:cs="Helvetica"/>
          <w:color w:val="000000"/>
          <w:sz w:val="23"/>
          <w:szCs w:val="23"/>
        </w:rPr>
        <w:t>previously shipped.</w:t>
      </w:r>
    </w:p>
    <w:p w14:paraId="6EB270D2" w14:textId="77777777" w:rsidR="007A1E90" w:rsidRPr="00543E72" w:rsidRDefault="00D9751D" w:rsidP="00543E72">
      <w:pPr>
        <w:pStyle w:val="font8"/>
        <w:numPr>
          <w:ilvl w:val="0"/>
          <w:numId w:val="2"/>
        </w:numPr>
        <w:spacing w:before="120" w:beforeAutospacing="0" w:after="120" w:afterAutospacing="0"/>
        <w:ind w:hanging="450"/>
        <w:rPr>
          <w:rFonts w:ascii="Helvetica" w:hAnsi="Helvetica" w:cs="Helvetica"/>
          <w:sz w:val="23"/>
          <w:szCs w:val="23"/>
        </w:rPr>
      </w:pPr>
      <w:r w:rsidRPr="00543E72">
        <w:rPr>
          <w:rFonts w:ascii="Helvetica" w:hAnsi="Helvetica" w:cs="Helvetica"/>
          <w:color w:val="000000"/>
          <w:sz w:val="23"/>
          <w:szCs w:val="23"/>
        </w:rPr>
        <w:t>Notify our organization of any changes to processes, products, or services, including changes of sub-tier external providers or location of manufactures.</w:t>
      </w:r>
      <w:r w:rsidR="007A1E90" w:rsidRPr="00543E72">
        <w:rPr>
          <w:rFonts w:ascii="Helvetica" w:hAnsi="Helvetica" w:cs="Helvetica"/>
          <w:sz w:val="23"/>
          <w:szCs w:val="23"/>
        </w:rPr>
        <w:t> </w:t>
      </w:r>
    </w:p>
    <w:p w14:paraId="4E9F2A24" w14:textId="77777777" w:rsidR="007A1E90" w:rsidRPr="00543E72" w:rsidRDefault="007A1E90" w:rsidP="00543E72">
      <w:pPr>
        <w:pStyle w:val="font8"/>
        <w:numPr>
          <w:ilvl w:val="0"/>
          <w:numId w:val="2"/>
        </w:numPr>
        <w:spacing w:before="120" w:beforeAutospacing="0" w:after="120" w:afterAutospacing="0"/>
        <w:ind w:hanging="450"/>
        <w:rPr>
          <w:rFonts w:ascii="Helvetica" w:hAnsi="Helvetica" w:cs="Helvetica"/>
          <w:sz w:val="23"/>
          <w:szCs w:val="23"/>
        </w:rPr>
      </w:pPr>
      <w:r w:rsidRPr="00543E72">
        <w:rPr>
          <w:rFonts w:ascii="Helvetica" w:hAnsi="Helvetica" w:cs="Helvetica"/>
          <w:color w:val="000000"/>
          <w:sz w:val="23"/>
          <w:szCs w:val="23"/>
        </w:rPr>
        <w:t>Suppliers are not, under any circumstance, granted authority to al</w:t>
      </w:r>
      <w:r w:rsidR="00822424">
        <w:rPr>
          <w:rFonts w:ascii="Helvetica" w:hAnsi="Helvetica" w:cs="Helvetica"/>
          <w:color w:val="000000"/>
          <w:sz w:val="23"/>
          <w:szCs w:val="23"/>
        </w:rPr>
        <w:t>ter the product characteristics beyond the scope of work.</w:t>
      </w:r>
    </w:p>
    <w:p w14:paraId="4B2078AD" w14:textId="77777777" w:rsidR="007A1E90" w:rsidRPr="00543E72" w:rsidRDefault="007A1E90" w:rsidP="00543E72">
      <w:pPr>
        <w:pStyle w:val="font8"/>
        <w:numPr>
          <w:ilvl w:val="0"/>
          <w:numId w:val="2"/>
        </w:numPr>
        <w:spacing w:before="120" w:beforeAutospacing="0" w:after="120" w:afterAutospacing="0"/>
        <w:ind w:hanging="450"/>
        <w:rPr>
          <w:rFonts w:ascii="Helvetica" w:hAnsi="Helvetica" w:cs="Helvetica"/>
          <w:sz w:val="23"/>
          <w:szCs w:val="23"/>
        </w:rPr>
      </w:pPr>
      <w:r w:rsidRPr="00543E72">
        <w:rPr>
          <w:rFonts w:ascii="Helvetica" w:hAnsi="Helvetica" w:cs="Helvetica"/>
          <w:color w:val="000000"/>
          <w:sz w:val="23"/>
          <w:szCs w:val="23"/>
        </w:rPr>
        <w:t>If any of this order is outsourced to your suppliers, all applicable requirements and specifications must be communicated (including all applicable key characteristics) to each sub-tier supplier used.</w:t>
      </w:r>
    </w:p>
    <w:p w14:paraId="37C25745" w14:textId="77777777" w:rsidR="007A1E90" w:rsidRPr="00543E72" w:rsidRDefault="007A1E90" w:rsidP="00543E72">
      <w:pPr>
        <w:pStyle w:val="font8"/>
        <w:numPr>
          <w:ilvl w:val="0"/>
          <w:numId w:val="2"/>
        </w:numPr>
        <w:spacing w:before="120" w:beforeAutospacing="0" w:after="120" w:afterAutospacing="0"/>
        <w:ind w:hanging="450"/>
        <w:rPr>
          <w:rFonts w:ascii="Helvetica" w:hAnsi="Helvetica" w:cs="Helvetica"/>
          <w:sz w:val="23"/>
          <w:szCs w:val="23"/>
        </w:rPr>
      </w:pPr>
      <w:r w:rsidRPr="00543E72">
        <w:rPr>
          <w:rFonts w:ascii="Helvetica" w:hAnsi="Helvetica" w:cs="Helvetica"/>
          <w:color w:val="000000"/>
          <w:sz w:val="23"/>
          <w:szCs w:val="23"/>
        </w:rPr>
        <w:t>Suppliers must maintain conformance and traceability records</w:t>
      </w:r>
      <w:r w:rsidR="006273F2" w:rsidRPr="00543E72">
        <w:rPr>
          <w:rFonts w:ascii="Helvetica" w:hAnsi="Helvetica" w:cs="Helvetica"/>
          <w:color w:val="000000"/>
          <w:sz w:val="23"/>
          <w:szCs w:val="23"/>
        </w:rPr>
        <w:t xml:space="preserve"> </w:t>
      </w:r>
      <w:r w:rsidRPr="00543E72">
        <w:rPr>
          <w:rFonts w:ascii="Helvetica" w:hAnsi="Helvetica" w:cs="Helvetica"/>
          <w:color w:val="000000"/>
          <w:sz w:val="23"/>
          <w:szCs w:val="23"/>
        </w:rPr>
        <w:t xml:space="preserve">regarding the product or service provided </w:t>
      </w:r>
      <w:r w:rsidR="002D5B0D" w:rsidRPr="00543E72">
        <w:rPr>
          <w:rFonts w:ascii="Helvetica" w:hAnsi="Helvetica" w:cs="Helvetica"/>
          <w:color w:val="000000"/>
          <w:sz w:val="23"/>
          <w:szCs w:val="23"/>
        </w:rPr>
        <w:t>regarding</w:t>
      </w:r>
      <w:r w:rsidRPr="00543E72">
        <w:rPr>
          <w:rFonts w:ascii="Helvetica" w:hAnsi="Helvetica" w:cs="Helvetica"/>
          <w:color w:val="000000"/>
          <w:sz w:val="23"/>
          <w:szCs w:val="23"/>
        </w:rPr>
        <w:t xml:space="preserve"> this order for a minimum of </w:t>
      </w:r>
      <w:r w:rsidRPr="00822424">
        <w:rPr>
          <w:rFonts w:ascii="Helvetica" w:hAnsi="Helvetica" w:cs="Helvetica"/>
          <w:color w:val="000000"/>
          <w:sz w:val="23"/>
          <w:szCs w:val="23"/>
          <w:highlight w:val="yellow"/>
        </w:rPr>
        <w:t>seven years</w:t>
      </w:r>
      <w:r w:rsidR="00C9355B">
        <w:rPr>
          <w:rFonts w:ascii="Helvetica" w:hAnsi="Helvetica" w:cs="Helvetica"/>
          <w:color w:val="000000"/>
          <w:sz w:val="23"/>
          <w:szCs w:val="23"/>
        </w:rPr>
        <w:t>,</w:t>
      </w:r>
      <w:r w:rsidRPr="00543E72">
        <w:rPr>
          <w:rFonts w:ascii="Helvetica" w:hAnsi="Helvetica" w:cs="Helvetica"/>
          <w:color w:val="000000"/>
          <w:sz w:val="23"/>
          <w:szCs w:val="23"/>
        </w:rPr>
        <w:t xml:space="preserve"> or longer</w:t>
      </w:r>
      <w:r w:rsidR="00C9355B">
        <w:rPr>
          <w:rFonts w:ascii="Helvetica" w:hAnsi="Helvetica" w:cs="Helvetica"/>
          <w:color w:val="000000"/>
          <w:sz w:val="23"/>
          <w:szCs w:val="23"/>
        </w:rPr>
        <w:t>,</w:t>
      </w:r>
      <w:r w:rsidRPr="00543E72">
        <w:rPr>
          <w:rFonts w:ascii="Helvetica" w:hAnsi="Helvetica" w:cs="Helvetica"/>
          <w:color w:val="000000"/>
          <w:sz w:val="23"/>
          <w:szCs w:val="23"/>
        </w:rPr>
        <w:t xml:space="preserve"> as required by contract.</w:t>
      </w:r>
    </w:p>
    <w:p w14:paraId="359AC46A" w14:textId="77777777" w:rsidR="00B16044" w:rsidRPr="00543E72" w:rsidRDefault="00B16044" w:rsidP="00543E72">
      <w:pPr>
        <w:pStyle w:val="font8"/>
        <w:numPr>
          <w:ilvl w:val="0"/>
          <w:numId w:val="2"/>
        </w:numPr>
        <w:spacing w:before="120" w:beforeAutospacing="0" w:after="120" w:afterAutospacing="0"/>
        <w:ind w:hanging="450"/>
        <w:rPr>
          <w:rFonts w:ascii="Helvetica" w:hAnsi="Helvetica" w:cs="Helvetica"/>
          <w:color w:val="000000"/>
          <w:sz w:val="23"/>
          <w:szCs w:val="23"/>
        </w:rPr>
      </w:pPr>
      <w:r w:rsidRPr="00543E72">
        <w:rPr>
          <w:rFonts w:ascii="Helvetica" w:hAnsi="Helvetica" w:cs="Helvetica"/>
          <w:color w:val="000000"/>
          <w:sz w:val="23"/>
          <w:szCs w:val="23"/>
        </w:rPr>
        <w:t>Only customer-designated or approved external providers, including special process sources can be used.</w:t>
      </w:r>
    </w:p>
    <w:p w14:paraId="0D6DE1E4" w14:textId="77777777" w:rsidR="00D9751D" w:rsidRDefault="00D9751D" w:rsidP="00543E72">
      <w:pPr>
        <w:pStyle w:val="font8"/>
        <w:numPr>
          <w:ilvl w:val="0"/>
          <w:numId w:val="2"/>
        </w:numPr>
        <w:spacing w:before="120" w:beforeAutospacing="0" w:after="120" w:afterAutospacing="0"/>
        <w:ind w:hanging="450"/>
        <w:rPr>
          <w:rFonts w:ascii="Helvetica" w:hAnsi="Helvetica" w:cs="Helvetica"/>
          <w:color w:val="000000"/>
          <w:sz w:val="23"/>
          <w:szCs w:val="23"/>
        </w:rPr>
      </w:pPr>
      <w:r w:rsidRPr="00543E72">
        <w:rPr>
          <w:rFonts w:ascii="Helvetica" w:hAnsi="Helvetica" w:cs="Helvetica"/>
          <w:color w:val="000000"/>
          <w:sz w:val="23"/>
          <w:szCs w:val="23"/>
        </w:rPr>
        <w:t>Prevent the use of suspected unapproved and counterfeit parts</w:t>
      </w:r>
      <w:r w:rsidR="00326236" w:rsidRPr="00543E72">
        <w:rPr>
          <w:rFonts w:ascii="Helvetica" w:hAnsi="Helvetica" w:cs="Helvetica"/>
          <w:color w:val="000000"/>
          <w:sz w:val="23"/>
          <w:szCs w:val="23"/>
        </w:rPr>
        <w:t>.</w:t>
      </w:r>
    </w:p>
    <w:p w14:paraId="4B7F90F7" w14:textId="77777777" w:rsidR="00F26F3F" w:rsidRPr="00543E72" w:rsidRDefault="00F26F3F" w:rsidP="00543E72">
      <w:pPr>
        <w:pStyle w:val="font8"/>
        <w:numPr>
          <w:ilvl w:val="0"/>
          <w:numId w:val="2"/>
        </w:numPr>
        <w:spacing w:before="120" w:beforeAutospacing="0" w:after="120" w:afterAutospacing="0"/>
        <w:ind w:hanging="450"/>
        <w:rPr>
          <w:rFonts w:ascii="Helvetica" w:hAnsi="Helvetica" w:cs="Helvetica"/>
          <w:color w:val="000000"/>
          <w:sz w:val="23"/>
          <w:szCs w:val="23"/>
        </w:rPr>
      </w:pPr>
      <w:r>
        <w:rPr>
          <w:rFonts w:ascii="Helvetica" w:hAnsi="Helvetica" w:cs="Helvetica"/>
          <w:color w:val="000000"/>
          <w:sz w:val="23"/>
          <w:szCs w:val="23"/>
        </w:rPr>
        <w:t>Provide a certificate of conformity, test reports, or authorized release certificate, as applicable.</w:t>
      </w:r>
    </w:p>
    <w:p w14:paraId="77E922DA" w14:textId="77777777" w:rsidR="00D9751D" w:rsidRPr="00543E72" w:rsidRDefault="00326236" w:rsidP="00543E72">
      <w:pPr>
        <w:pStyle w:val="font8"/>
        <w:numPr>
          <w:ilvl w:val="0"/>
          <w:numId w:val="2"/>
        </w:numPr>
        <w:spacing w:before="120" w:beforeAutospacing="0" w:after="120" w:afterAutospacing="0"/>
        <w:ind w:hanging="450"/>
        <w:rPr>
          <w:rFonts w:ascii="Helvetica" w:hAnsi="Helvetica" w:cs="Helvetica"/>
          <w:color w:val="000000"/>
          <w:sz w:val="23"/>
          <w:szCs w:val="23"/>
        </w:rPr>
      </w:pPr>
      <w:r w:rsidRPr="00543E72">
        <w:rPr>
          <w:rFonts w:ascii="Helvetica" w:hAnsi="Helvetica" w:cs="Helvetica"/>
          <w:color w:val="000000"/>
          <w:sz w:val="23"/>
          <w:szCs w:val="23"/>
        </w:rPr>
        <w:t>External provider shall ensure that persons are aware of their contribution to product or service conformity including FOD (Foreign Object Debris) awareness, their contribution to product safety and the importance of ethical behavior.</w:t>
      </w:r>
    </w:p>
    <w:p w14:paraId="45EAFE34" w14:textId="77777777" w:rsidR="00EC3FC3" w:rsidRDefault="00E4765D" w:rsidP="00EC3FC3">
      <w:pPr>
        <w:pStyle w:val="font8"/>
        <w:numPr>
          <w:ilvl w:val="0"/>
          <w:numId w:val="2"/>
        </w:numPr>
        <w:spacing w:before="120" w:beforeAutospacing="0" w:after="120" w:afterAutospacing="0"/>
        <w:ind w:hanging="450"/>
        <w:rPr>
          <w:rFonts w:ascii="Helvetica" w:hAnsi="Helvetica" w:cs="Helvetica"/>
          <w:color w:val="000000"/>
          <w:sz w:val="23"/>
          <w:szCs w:val="23"/>
        </w:rPr>
      </w:pPr>
      <w:r w:rsidRPr="00543E72">
        <w:rPr>
          <w:rFonts w:ascii="Helvetica" w:hAnsi="Helvetica" w:cs="Helvetica"/>
          <w:color w:val="000000"/>
          <w:sz w:val="23"/>
          <w:szCs w:val="23"/>
        </w:rPr>
        <w:t>External provider</w:t>
      </w:r>
      <w:r w:rsidR="00EB2A78">
        <w:rPr>
          <w:rFonts w:ascii="Helvetica" w:hAnsi="Helvetica" w:cs="Helvetica"/>
          <w:color w:val="000000"/>
          <w:sz w:val="23"/>
          <w:szCs w:val="23"/>
        </w:rPr>
        <w:t xml:space="preserve"> performance</w:t>
      </w:r>
      <w:r w:rsidRPr="00543E72">
        <w:rPr>
          <w:rFonts w:ascii="Helvetica" w:hAnsi="Helvetica" w:cs="Helvetica"/>
          <w:color w:val="000000"/>
          <w:sz w:val="23"/>
          <w:szCs w:val="23"/>
        </w:rPr>
        <w:t xml:space="preserve"> </w:t>
      </w:r>
      <w:r w:rsidR="00A711D8">
        <w:rPr>
          <w:rFonts w:ascii="Helvetica" w:hAnsi="Helvetica" w:cs="Helvetica"/>
          <w:color w:val="000000"/>
          <w:sz w:val="23"/>
          <w:szCs w:val="23"/>
        </w:rPr>
        <w:t>is</w:t>
      </w:r>
      <w:r w:rsidR="00EB2A78">
        <w:rPr>
          <w:rFonts w:ascii="Helvetica" w:hAnsi="Helvetica" w:cs="Helvetica"/>
          <w:color w:val="000000"/>
          <w:sz w:val="23"/>
          <w:szCs w:val="23"/>
        </w:rPr>
        <w:t xml:space="preserve"> </w:t>
      </w:r>
      <w:r w:rsidR="00543E72">
        <w:rPr>
          <w:rFonts w:ascii="Helvetica" w:hAnsi="Helvetica" w:cs="Helvetica"/>
          <w:color w:val="000000"/>
          <w:sz w:val="23"/>
          <w:szCs w:val="23"/>
        </w:rPr>
        <w:t xml:space="preserve">monitored </w:t>
      </w:r>
      <w:r w:rsidR="00F26F3F">
        <w:rPr>
          <w:rFonts w:ascii="Helvetica" w:hAnsi="Helvetica" w:cs="Helvetica"/>
          <w:color w:val="000000"/>
          <w:sz w:val="23"/>
          <w:szCs w:val="23"/>
        </w:rPr>
        <w:t xml:space="preserve">to ensure </w:t>
      </w:r>
      <w:r w:rsidRPr="00543E72">
        <w:rPr>
          <w:rFonts w:ascii="Helvetica" w:hAnsi="Helvetica" w:cs="Helvetica"/>
          <w:color w:val="000000"/>
          <w:sz w:val="23"/>
          <w:szCs w:val="23"/>
        </w:rPr>
        <w:t>On-Time Delivery and Product Conformity</w:t>
      </w:r>
      <w:r w:rsidR="002C157D">
        <w:rPr>
          <w:rFonts w:ascii="Helvetica" w:hAnsi="Helvetica" w:cs="Helvetica"/>
          <w:color w:val="000000"/>
          <w:sz w:val="23"/>
          <w:szCs w:val="23"/>
        </w:rPr>
        <w:t xml:space="preserve"> measurements, including these Terms and Conditions, </w:t>
      </w:r>
      <w:r w:rsidR="00A711D8">
        <w:rPr>
          <w:rFonts w:ascii="Helvetica" w:hAnsi="Helvetica" w:cs="Helvetica"/>
          <w:color w:val="000000"/>
          <w:sz w:val="23"/>
          <w:szCs w:val="23"/>
        </w:rPr>
        <w:t>are</w:t>
      </w:r>
      <w:r w:rsidR="00EB2A78">
        <w:rPr>
          <w:rFonts w:ascii="Helvetica" w:hAnsi="Helvetica" w:cs="Helvetica"/>
          <w:color w:val="000000"/>
          <w:sz w:val="23"/>
          <w:szCs w:val="23"/>
        </w:rPr>
        <w:t xml:space="preserve"> maintained.</w:t>
      </w:r>
      <w:r w:rsidR="00375A3E" w:rsidRPr="00543E72">
        <w:rPr>
          <w:rFonts w:ascii="Helvetica" w:hAnsi="Helvetica" w:cs="Helvetica"/>
          <w:color w:val="000000"/>
          <w:sz w:val="23"/>
          <w:szCs w:val="23"/>
        </w:rPr>
        <w:t xml:space="preserve"> </w:t>
      </w:r>
    </w:p>
    <w:p w14:paraId="6326F837" w14:textId="77777777" w:rsidR="00C07C67" w:rsidRDefault="00C07C67" w:rsidP="00C07C67">
      <w:pPr>
        <w:pStyle w:val="font8"/>
        <w:spacing w:before="120" w:beforeAutospacing="0" w:after="120" w:afterAutospacing="0"/>
        <w:rPr>
          <w:rFonts w:ascii="Helvetica" w:hAnsi="Helvetica" w:cs="Helvetica"/>
          <w:color w:val="000000"/>
          <w:sz w:val="23"/>
          <w:szCs w:val="23"/>
        </w:rPr>
      </w:pPr>
    </w:p>
    <w:p w14:paraId="690D4253" w14:textId="06D4D1AF" w:rsidR="00C07C67" w:rsidRPr="00C26C91" w:rsidRDefault="00C26C91" w:rsidP="00C07C67">
      <w:pPr>
        <w:pStyle w:val="font8"/>
        <w:spacing w:before="120" w:beforeAutospacing="0" w:after="120" w:afterAutospacing="0"/>
        <w:rPr>
          <w:rFonts w:ascii="Helvetica" w:hAnsi="Helvetica" w:cs="Helvetica"/>
          <w:i/>
          <w:color w:val="000000"/>
          <w:sz w:val="23"/>
          <w:szCs w:val="23"/>
        </w:rPr>
      </w:pPr>
      <w:r w:rsidRPr="00C26C91">
        <w:rPr>
          <w:rFonts w:ascii="Helvetica" w:hAnsi="Helvetica" w:cs="Helvetica"/>
          <w:i/>
          <w:color w:val="000000"/>
          <w:sz w:val="23"/>
          <w:szCs w:val="23"/>
        </w:rPr>
        <w:t>G</w:t>
      </w:r>
      <w:r w:rsidR="00C07C67" w:rsidRPr="00C26C91">
        <w:rPr>
          <w:rFonts w:ascii="Helvetica" w:hAnsi="Helvetica" w:cs="Helvetica"/>
          <w:i/>
          <w:color w:val="000000"/>
          <w:sz w:val="23"/>
          <w:szCs w:val="23"/>
        </w:rPr>
        <w:t>NOTE: These requirements are composed from various (sometimes numerous) clauses throughout the AS9120B International Standard. Since Interested Parties are focus</w:t>
      </w:r>
      <w:r w:rsidRPr="00C26C91">
        <w:rPr>
          <w:rFonts w:ascii="Helvetica" w:hAnsi="Helvetica" w:cs="Helvetica"/>
          <w:i/>
          <w:color w:val="000000"/>
          <w:sz w:val="23"/>
          <w:szCs w:val="23"/>
        </w:rPr>
        <w:t xml:space="preserve">ed </w:t>
      </w:r>
      <w:r w:rsidR="00C07C67" w:rsidRPr="00C26C91">
        <w:rPr>
          <w:rFonts w:ascii="Helvetica" w:hAnsi="Helvetica" w:cs="Helvetica"/>
          <w:i/>
          <w:color w:val="000000"/>
          <w:sz w:val="23"/>
          <w:szCs w:val="23"/>
        </w:rPr>
        <w:t xml:space="preserve">on “closing the gaps” from previous </w:t>
      </w:r>
      <w:r w:rsidRPr="00C26C91">
        <w:rPr>
          <w:rFonts w:ascii="Helvetica" w:hAnsi="Helvetica" w:cs="Helvetica"/>
          <w:i/>
          <w:color w:val="000000"/>
          <w:sz w:val="23"/>
          <w:szCs w:val="23"/>
        </w:rPr>
        <w:t>Standards</w:t>
      </w:r>
      <w:r w:rsidR="00C07C67" w:rsidRPr="00C26C91">
        <w:rPr>
          <w:rFonts w:ascii="Helvetica" w:hAnsi="Helvetica" w:cs="Helvetica"/>
          <w:i/>
          <w:color w:val="000000"/>
          <w:sz w:val="23"/>
          <w:szCs w:val="23"/>
        </w:rPr>
        <w:t xml:space="preserve">, it is most </w:t>
      </w:r>
      <w:r w:rsidRPr="00C26C91">
        <w:rPr>
          <w:rFonts w:ascii="Helvetica" w:hAnsi="Helvetica" w:cs="Helvetica"/>
          <w:i/>
          <w:color w:val="000000"/>
          <w:sz w:val="23"/>
          <w:szCs w:val="23"/>
        </w:rPr>
        <w:t xml:space="preserve">prudent </w:t>
      </w:r>
      <w:r w:rsidR="00C07C67" w:rsidRPr="00C26C91">
        <w:rPr>
          <w:rFonts w:ascii="Helvetica" w:hAnsi="Helvetica" w:cs="Helvetica"/>
          <w:i/>
          <w:color w:val="000000"/>
          <w:sz w:val="23"/>
          <w:szCs w:val="23"/>
        </w:rPr>
        <w:t>we facilitate</w:t>
      </w:r>
      <w:r w:rsidRPr="00C26C91">
        <w:rPr>
          <w:rFonts w:ascii="Helvetica" w:hAnsi="Helvetica" w:cs="Helvetica"/>
          <w:i/>
          <w:color w:val="000000"/>
          <w:sz w:val="23"/>
          <w:szCs w:val="23"/>
        </w:rPr>
        <w:t xml:space="preserve"> and communicate </w:t>
      </w:r>
      <w:r w:rsidR="00C3641C">
        <w:rPr>
          <w:rFonts w:ascii="Helvetica" w:hAnsi="Helvetica" w:cs="Helvetica"/>
          <w:i/>
          <w:color w:val="000000"/>
          <w:sz w:val="23"/>
          <w:szCs w:val="23"/>
        </w:rPr>
        <w:t>these</w:t>
      </w:r>
      <w:r w:rsidR="00654B15">
        <w:rPr>
          <w:rFonts w:ascii="Helvetica" w:hAnsi="Helvetica" w:cs="Helvetica"/>
          <w:i/>
          <w:color w:val="000000"/>
          <w:sz w:val="23"/>
          <w:szCs w:val="23"/>
        </w:rPr>
        <w:t xml:space="preserve"> requirements</w:t>
      </w:r>
      <w:r w:rsidRPr="00C26C91">
        <w:rPr>
          <w:rFonts w:ascii="Helvetica" w:hAnsi="Helvetica" w:cs="Helvetica"/>
          <w:i/>
          <w:color w:val="000000"/>
          <w:sz w:val="23"/>
          <w:szCs w:val="23"/>
        </w:rPr>
        <w:t xml:space="preserve"> to the Sub-Tier.</w:t>
      </w:r>
    </w:p>
    <w:sectPr w:rsidR="00C07C67" w:rsidRPr="00C26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F28E0"/>
    <w:multiLevelType w:val="hybridMultilevel"/>
    <w:tmpl w:val="D70C73B8"/>
    <w:lvl w:ilvl="0" w:tplc="FBBCEF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678A2"/>
    <w:multiLevelType w:val="hybridMultilevel"/>
    <w:tmpl w:val="1FAEB4D6"/>
    <w:lvl w:ilvl="0" w:tplc="3C4C7F38">
      <w:start w:val="1"/>
      <w:numFmt w:val="decimal"/>
      <w:lvlText w:val="%1."/>
      <w:lvlJc w:val="left"/>
      <w:pPr>
        <w:ind w:left="1320" w:hanging="9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90"/>
    <w:rsid w:val="002664C6"/>
    <w:rsid w:val="00267B73"/>
    <w:rsid w:val="002C157D"/>
    <w:rsid w:val="002D5B0D"/>
    <w:rsid w:val="00326236"/>
    <w:rsid w:val="00375A3E"/>
    <w:rsid w:val="0043235D"/>
    <w:rsid w:val="004427E1"/>
    <w:rsid w:val="00543E72"/>
    <w:rsid w:val="006137B6"/>
    <w:rsid w:val="006273F2"/>
    <w:rsid w:val="00654B15"/>
    <w:rsid w:val="007A1E90"/>
    <w:rsid w:val="00822424"/>
    <w:rsid w:val="009C04B7"/>
    <w:rsid w:val="00A051A2"/>
    <w:rsid w:val="00A711D8"/>
    <w:rsid w:val="00B16044"/>
    <w:rsid w:val="00B32D5C"/>
    <w:rsid w:val="00B628E7"/>
    <w:rsid w:val="00BF2C79"/>
    <w:rsid w:val="00C07C67"/>
    <w:rsid w:val="00C20FE3"/>
    <w:rsid w:val="00C26C91"/>
    <w:rsid w:val="00C3641C"/>
    <w:rsid w:val="00C9355B"/>
    <w:rsid w:val="00C93860"/>
    <w:rsid w:val="00D9751D"/>
    <w:rsid w:val="00E41B0D"/>
    <w:rsid w:val="00E4765D"/>
    <w:rsid w:val="00E90CA0"/>
    <w:rsid w:val="00EB2A78"/>
    <w:rsid w:val="00EC3FC3"/>
    <w:rsid w:val="00F26F3F"/>
    <w:rsid w:val="00F6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B4DC0"/>
  <w15:chartTrackingRefBased/>
  <w15:docId w15:val="{ECC43621-3705-4423-ABEB-4526C93C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7A1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7A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167397">
      <w:bodyDiv w:val="1"/>
      <w:marLeft w:val="0"/>
      <w:marRight w:val="0"/>
      <w:marTop w:val="0"/>
      <w:marBottom w:val="0"/>
      <w:divBdr>
        <w:top w:val="none" w:sz="0" w:space="0" w:color="auto"/>
        <w:left w:val="none" w:sz="0" w:space="0" w:color="auto"/>
        <w:bottom w:val="none" w:sz="0" w:space="0" w:color="auto"/>
        <w:right w:val="none" w:sz="0" w:space="0" w:color="auto"/>
      </w:divBdr>
      <w:divsChild>
        <w:div w:id="794367419">
          <w:marLeft w:val="0"/>
          <w:marRight w:val="0"/>
          <w:marTop w:val="0"/>
          <w:marBottom w:val="0"/>
          <w:divBdr>
            <w:top w:val="none" w:sz="0" w:space="0" w:color="auto"/>
            <w:left w:val="none" w:sz="0" w:space="0" w:color="auto"/>
            <w:bottom w:val="none" w:sz="0" w:space="0" w:color="auto"/>
            <w:right w:val="none" w:sz="0" w:space="0" w:color="auto"/>
          </w:divBdr>
          <w:divsChild>
            <w:div w:id="985164745">
              <w:marLeft w:val="0"/>
              <w:marRight w:val="0"/>
              <w:marTop w:val="0"/>
              <w:marBottom w:val="0"/>
              <w:divBdr>
                <w:top w:val="none" w:sz="0" w:space="0" w:color="auto"/>
                <w:left w:val="none" w:sz="0" w:space="0" w:color="auto"/>
                <w:bottom w:val="none" w:sz="0" w:space="0" w:color="auto"/>
                <w:right w:val="none" w:sz="0" w:space="0" w:color="auto"/>
              </w:divBdr>
              <w:divsChild>
                <w:div w:id="1752434460">
                  <w:marLeft w:val="0"/>
                  <w:marRight w:val="0"/>
                  <w:marTop w:val="0"/>
                  <w:marBottom w:val="0"/>
                  <w:divBdr>
                    <w:top w:val="none" w:sz="0" w:space="0" w:color="auto"/>
                    <w:left w:val="none" w:sz="0" w:space="0" w:color="auto"/>
                    <w:bottom w:val="none" w:sz="0" w:space="0" w:color="auto"/>
                    <w:right w:val="none" w:sz="0" w:space="0" w:color="auto"/>
                  </w:divBdr>
                  <w:divsChild>
                    <w:div w:id="71897032">
                      <w:marLeft w:val="0"/>
                      <w:marRight w:val="0"/>
                      <w:marTop w:val="0"/>
                      <w:marBottom w:val="0"/>
                      <w:divBdr>
                        <w:top w:val="none" w:sz="0" w:space="0" w:color="auto"/>
                        <w:left w:val="none" w:sz="0" w:space="0" w:color="auto"/>
                        <w:bottom w:val="none" w:sz="0" w:space="0" w:color="auto"/>
                        <w:right w:val="none" w:sz="0" w:space="0" w:color="auto"/>
                      </w:divBdr>
                      <w:divsChild>
                        <w:div w:id="9258279">
                          <w:marLeft w:val="0"/>
                          <w:marRight w:val="0"/>
                          <w:marTop w:val="0"/>
                          <w:marBottom w:val="0"/>
                          <w:divBdr>
                            <w:top w:val="none" w:sz="0" w:space="0" w:color="auto"/>
                            <w:left w:val="none" w:sz="0" w:space="0" w:color="auto"/>
                            <w:bottom w:val="none" w:sz="0" w:space="0" w:color="auto"/>
                            <w:right w:val="none" w:sz="0" w:space="0" w:color="auto"/>
                          </w:divBdr>
                          <w:divsChild>
                            <w:div w:id="873426912">
                              <w:marLeft w:val="0"/>
                              <w:marRight w:val="0"/>
                              <w:marTop w:val="0"/>
                              <w:marBottom w:val="0"/>
                              <w:divBdr>
                                <w:top w:val="none" w:sz="0" w:space="0" w:color="auto"/>
                                <w:left w:val="none" w:sz="0" w:space="0" w:color="auto"/>
                                <w:bottom w:val="none" w:sz="0" w:space="0" w:color="auto"/>
                                <w:right w:val="none" w:sz="0" w:space="0" w:color="auto"/>
                              </w:divBdr>
                              <w:divsChild>
                                <w:div w:id="45764908">
                                  <w:marLeft w:val="0"/>
                                  <w:marRight w:val="0"/>
                                  <w:marTop w:val="0"/>
                                  <w:marBottom w:val="0"/>
                                  <w:divBdr>
                                    <w:top w:val="none" w:sz="0" w:space="0" w:color="auto"/>
                                    <w:left w:val="none" w:sz="0" w:space="0" w:color="auto"/>
                                    <w:bottom w:val="none" w:sz="0" w:space="0" w:color="auto"/>
                                    <w:right w:val="none" w:sz="0" w:space="0" w:color="auto"/>
                                  </w:divBdr>
                                  <w:divsChild>
                                    <w:div w:id="1358240730">
                                      <w:marLeft w:val="0"/>
                                      <w:marRight w:val="0"/>
                                      <w:marTop w:val="0"/>
                                      <w:marBottom w:val="0"/>
                                      <w:divBdr>
                                        <w:top w:val="none" w:sz="0" w:space="0" w:color="auto"/>
                                        <w:left w:val="none" w:sz="0" w:space="0" w:color="auto"/>
                                        <w:bottom w:val="none" w:sz="0" w:space="0" w:color="auto"/>
                                        <w:right w:val="none" w:sz="0" w:space="0" w:color="auto"/>
                                      </w:divBdr>
                                      <w:divsChild>
                                        <w:div w:id="54933974">
                                          <w:marLeft w:val="0"/>
                                          <w:marRight w:val="0"/>
                                          <w:marTop w:val="0"/>
                                          <w:marBottom w:val="0"/>
                                          <w:divBdr>
                                            <w:top w:val="none" w:sz="0" w:space="0" w:color="auto"/>
                                            <w:left w:val="none" w:sz="0" w:space="0" w:color="auto"/>
                                            <w:bottom w:val="none" w:sz="0" w:space="0" w:color="auto"/>
                                            <w:right w:val="none" w:sz="0" w:space="0" w:color="auto"/>
                                          </w:divBdr>
                                          <w:divsChild>
                                            <w:div w:id="36124102">
                                              <w:marLeft w:val="0"/>
                                              <w:marRight w:val="0"/>
                                              <w:marTop w:val="0"/>
                                              <w:marBottom w:val="0"/>
                                              <w:divBdr>
                                                <w:top w:val="none" w:sz="0" w:space="0" w:color="auto"/>
                                                <w:left w:val="none" w:sz="0" w:space="0" w:color="auto"/>
                                                <w:bottom w:val="none" w:sz="0" w:space="0" w:color="auto"/>
                                                <w:right w:val="none" w:sz="0" w:space="0" w:color="auto"/>
                                              </w:divBdr>
                                              <w:divsChild>
                                                <w:div w:id="9987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Lecuyer</dc:creator>
  <cp:keywords/>
  <dc:description/>
  <cp:lastModifiedBy>Robb Lecuyer</cp:lastModifiedBy>
  <cp:revision>12</cp:revision>
  <dcterms:created xsi:type="dcterms:W3CDTF">2017-06-23T14:58:00Z</dcterms:created>
  <dcterms:modified xsi:type="dcterms:W3CDTF">2020-11-14T21:57:00Z</dcterms:modified>
</cp:coreProperties>
</file>