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47DF7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8A674D">
        <w:rPr>
          <w:rFonts w:ascii="Arial" w:hAnsi="Arial" w:cs="Arial"/>
          <w:b/>
          <w:w w:val="105"/>
        </w:rPr>
        <w:tab/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B37EF3">
        <w:rPr>
          <w:rFonts w:ascii="Arial" w:hAnsi="Arial" w:cs="Arial"/>
          <w:b/>
          <w:w w:val="105"/>
        </w:rPr>
        <w:t>December 12</w:t>
      </w:r>
      <w:r w:rsidR="00B648D9">
        <w:rPr>
          <w:rFonts w:ascii="Arial" w:hAnsi="Arial" w:cs="Arial"/>
          <w:b/>
          <w:w w:val="105"/>
        </w:rPr>
        <w:t>, 201</w:t>
      </w:r>
      <w:r w:rsidR="00B708DD">
        <w:rPr>
          <w:rFonts w:ascii="Arial" w:hAnsi="Arial" w:cs="Arial"/>
          <w:b/>
          <w:w w:val="105"/>
        </w:rPr>
        <w:t>7</w:t>
      </w:r>
    </w:p>
    <w:p w:rsidR="00114DA5" w:rsidRPr="00920946" w:rsidRDefault="00114DA5" w:rsidP="00347DF7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4961C6" w:rsidRDefault="0048636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08DD">
        <w:rPr>
          <w:rFonts w:cs="Arial"/>
          <w:sz w:val="22"/>
          <w:szCs w:val="22"/>
        </w:rPr>
        <w:t xml:space="preserve"> </w:t>
      </w:r>
      <w:r w:rsidR="004A5266">
        <w:rPr>
          <w:rFonts w:cs="Arial"/>
          <w:sz w:val="22"/>
          <w:szCs w:val="22"/>
        </w:rPr>
        <w:t xml:space="preserve">Craig Mortensen </w:t>
      </w:r>
      <w:r w:rsidR="00B708DD">
        <w:rPr>
          <w:rFonts w:cs="Arial"/>
          <w:sz w:val="22"/>
          <w:szCs w:val="22"/>
        </w:rPr>
        <w:t xml:space="preserve">and </w:t>
      </w:r>
      <w:r w:rsidR="006E6B3D">
        <w:rPr>
          <w:rFonts w:cs="Arial"/>
          <w:sz w:val="22"/>
          <w:szCs w:val="22"/>
        </w:rPr>
        <w:t>Tom Wittkopf</w:t>
      </w:r>
      <w:r w:rsidR="00395B5F">
        <w:rPr>
          <w:rFonts w:cs="Arial"/>
          <w:sz w:val="22"/>
          <w:szCs w:val="22"/>
        </w:rPr>
        <w:t>.</w:t>
      </w:r>
      <w:r w:rsidR="00C04D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Eric Donaldson, Director; Andy Heise, Superintendent;</w:t>
      </w:r>
      <w:r w:rsidR="004A526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</w:p>
    <w:p w:rsidR="00347DF7" w:rsidRPr="00AC1E55" w:rsidRDefault="00347DF7" w:rsidP="00347DF7">
      <w:pPr>
        <w:ind w:left="27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47DF7">
      <w:pPr>
        <w:ind w:left="270" w:right="270"/>
        <w:rPr>
          <w:rFonts w:ascii="Arial" w:eastAsia="Arial" w:hAnsi="Arial" w:cs="Arial"/>
          <w:b/>
        </w:rPr>
      </w:pPr>
    </w:p>
    <w:p w:rsidR="00347DF7" w:rsidRPr="00AC1E55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>
        <w:rPr>
          <w:rFonts w:cs="Arial"/>
          <w:sz w:val="22"/>
          <w:szCs w:val="22"/>
        </w:rPr>
        <w:t xml:space="preserve"> </w:t>
      </w:r>
      <w:r w:rsidR="00B37EF3">
        <w:rPr>
          <w:rFonts w:cs="Arial"/>
          <w:sz w:val="22"/>
          <w:szCs w:val="22"/>
        </w:rPr>
        <w:t>Olson</w:t>
      </w:r>
      <w:r w:rsidR="0074404D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pacing w:val="14"/>
          <w:sz w:val="22"/>
          <w:szCs w:val="22"/>
        </w:rPr>
        <w:t xml:space="preserve">Mr. </w:t>
      </w:r>
      <w:r w:rsidR="00B37EF3">
        <w:rPr>
          <w:rFonts w:cs="Arial"/>
          <w:spacing w:val="14"/>
          <w:sz w:val="22"/>
          <w:szCs w:val="22"/>
        </w:rPr>
        <w:t xml:space="preserve">Mortensen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B37EF3">
        <w:rPr>
          <w:rFonts w:cs="Arial"/>
          <w:sz w:val="22"/>
          <w:szCs w:val="22"/>
        </w:rPr>
        <w:t>November 14</w:t>
      </w:r>
      <w:r w:rsidR="0074404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2017 </w:t>
      </w:r>
      <w:r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Questioned and unanimously passed.</w:t>
      </w:r>
    </w:p>
    <w:p w:rsidR="00347DF7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ind w:left="27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47DF7">
      <w:pPr>
        <w:spacing w:before="2"/>
        <w:ind w:left="270"/>
        <w:rPr>
          <w:rFonts w:ascii="Arial" w:eastAsia="Arial" w:hAnsi="Arial" w:cs="Arial"/>
        </w:rPr>
      </w:pPr>
    </w:p>
    <w:p w:rsidR="00347DF7" w:rsidRPr="00AC1E55" w:rsidRDefault="00347DF7" w:rsidP="00347DF7">
      <w:pPr>
        <w:pStyle w:val="BodyText"/>
        <w:ind w:left="27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Strehlow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made a motion to approve the following </w:t>
      </w:r>
      <w:r w:rsidR="00C81A3F">
        <w:rPr>
          <w:rFonts w:cs="Arial"/>
          <w:sz w:val="22"/>
          <w:szCs w:val="22"/>
        </w:rPr>
        <w:t>November</w:t>
      </w:r>
      <w:r w:rsidR="00C93E9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Prepaid 2017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C81A3F">
        <w:rPr>
          <w:rFonts w:cs="Arial"/>
          <w:sz w:val="22"/>
          <w:szCs w:val="22"/>
        </w:rPr>
        <w:t>Dec</w:t>
      </w:r>
      <w:r w:rsidR="003C0CB9">
        <w:rPr>
          <w:rFonts w:cs="Arial"/>
          <w:sz w:val="22"/>
          <w:szCs w:val="22"/>
        </w:rPr>
        <w:t>em</w:t>
      </w:r>
      <w:r w:rsidR="00C93E91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er 2017</w:t>
      </w:r>
      <w:r w:rsidRPr="00AC1E55">
        <w:rPr>
          <w:rFonts w:cs="Arial"/>
          <w:sz w:val="22"/>
          <w:szCs w:val="22"/>
        </w:rPr>
        <w:t xml:space="preserve"> 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 w:rsidR="00C81A3F">
        <w:rPr>
          <w:rFonts w:cs="Arial"/>
          <w:sz w:val="22"/>
          <w:szCs w:val="22"/>
        </w:rPr>
        <w:t xml:space="preserve">Wittkopf </w:t>
      </w:r>
      <w:r w:rsidR="003C0CB9">
        <w:rPr>
          <w:rFonts w:cs="Arial"/>
          <w:spacing w:val="11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 xml:space="preserve">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</w:p>
    <w:p w:rsidR="00347DF7" w:rsidRPr="00AC1E55" w:rsidRDefault="00347DF7" w:rsidP="00347DF7">
      <w:pPr>
        <w:pStyle w:val="BodyText"/>
        <w:ind w:left="270" w:right="259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C81A3F">
        <w:rPr>
          <w:rFonts w:cs="Arial"/>
          <w:sz w:val="22"/>
          <w:szCs w:val="22"/>
        </w:rPr>
        <w:t>29,443.38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7B5AAE">
        <w:rPr>
          <w:rFonts w:cs="Arial"/>
          <w:sz w:val="22"/>
          <w:szCs w:val="22"/>
        </w:rPr>
        <w:t>.00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C81A3F">
        <w:rPr>
          <w:rFonts w:cs="Arial"/>
          <w:sz w:val="22"/>
          <w:szCs w:val="22"/>
        </w:rPr>
        <w:t>26830 - #26863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C81A3F">
        <w:rPr>
          <w:rFonts w:cs="Arial"/>
          <w:sz w:val="22"/>
          <w:szCs w:val="22"/>
        </w:rPr>
        <w:t>58,641.12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347DF7" w:rsidRPr="00AC1E55">
        <w:rPr>
          <w:rFonts w:cs="Arial"/>
          <w:sz w:val="22"/>
          <w:szCs w:val="22"/>
        </w:rPr>
        <w:tab/>
        <w:t>$</w:t>
      </w:r>
      <w:r w:rsidR="004C4FD9">
        <w:rPr>
          <w:rFonts w:cs="Arial"/>
          <w:sz w:val="22"/>
          <w:szCs w:val="22"/>
        </w:rPr>
        <w:t>.00</w:t>
      </w:r>
    </w:p>
    <w:p w:rsidR="00347DF7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Asset/Cap Imp. Checks</w:t>
      </w:r>
      <w:r w:rsidR="00506AF1">
        <w:rPr>
          <w:rFonts w:cs="Arial"/>
          <w:sz w:val="22"/>
          <w:szCs w:val="22"/>
        </w:rPr>
        <w:t xml:space="preserve"> </w:t>
      </w:r>
      <w:r w:rsidR="007B5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$</w:t>
      </w:r>
      <w:r w:rsidR="004C4FD9">
        <w:rPr>
          <w:rFonts w:cs="Arial"/>
          <w:sz w:val="22"/>
          <w:szCs w:val="22"/>
        </w:rPr>
        <w:t>.00</w:t>
      </w:r>
    </w:p>
    <w:p w:rsidR="00F50540" w:rsidRDefault="00F50540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</w:p>
    <w:p w:rsidR="00347DF7" w:rsidRDefault="00F55CAF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347DF7" w:rsidRDefault="0031321D" w:rsidP="00347DF7">
      <w:pPr>
        <w:pStyle w:val="BodyText"/>
        <w:ind w:left="27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updated the Commission on the progress of the Phase 1 project. </w:t>
      </w:r>
      <w:r w:rsidR="00D7134C">
        <w:rPr>
          <w:rFonts w:cs="Arial"/>
          <w:sz w:val="22"/>
          <w:szCs w:val="22"/>
        </w:rPr>
        <w:t>The belt presses are being removed and there may be a buyer for the presses</w:t>
      </w:r>
      <w:r>
        <w:rPr>
          <w:rFonts w:cs="Arial"/>
          <w:sz w:val="22"/>
          <w:szCs w:val="22"/>
        </w:rPr>
        <w:t>.</w:t>
      </w:r>
      <w:r w:rsidR="001F076F">
        <w:rPr>
          <w:rFonts w:cs="Arial"/>
          <w:sz w:val="22"/>
          <w:szCs w:val="22"/>
        </w:rPr>
        <w:t xml:space="preserve"> A discussion followed</w:t>
      </w:r>
    </w:p>
    <w:p w:rsidR="00FB0EDE" w:rsidRPr="00AC1E55" w:rsidRDefault="00FB0EDE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347DF7" w:rsidRPr="00916719" w:rsidRDefault="00C36088" w:rsidP="00347DF7">
      <w:pPr>
        <w:pStyle w:val="BodyText"/>
        <w:ind w:left="27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47DF7">
      <w:pPr>
        <w:pStyle w:val="BodyText"/>
        <w:ind w:left="270" w:right="0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4A22C0">
        <w:rPr>
          <w:rFonts w:cs="Arial"/>
          <w:w w:val="105"/>
          <w:sz w:val="22"/>
          <w:szCs w:val="22"/>
        </w:rPr>
        <w:t xml:space="preserve"> Reviewed and discussed</w:t>
      </w:r>
      <w:r w:rsidR="006F624C">
        <w:rPr>
          <w:rFonts w:cs="Arial"/>
          <w:w w:val="105"/>
          <w:sz w:val="22"/>
          <w:szCs w:val="22"/>
        </w:rPr>
        <w:t>.</w:t>
      </w:r>
      <w:r w:rsidR="00C36088">
        <w:rPr>
          <w:rFonts w:cs="Arial"/>
          <w:w w:val="105"/>
          <w:sz w:val="22"/>
          <w:szCs w:val="22"/>
        </w:rPr>
        <w:t xml:space="preserve"> </w:t>
      </w: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</w:p>
    <w:p w:rsidR="00C36088" w:rsidRDefault="00347DF7" w:rsidP="006F624C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BD4C63">
        <w:rPr>
          <w:rFonts w:cs="Arial"/>
          <w:sz w:val="22"/>
          <w:szCs w:val="22"/>
        </w:rPr>
        <w:t>None</w:t>
      </w:r>
      <w:r w:rsidR="00A82005">
        <w:rPr>
          <w:rFonts w:cs="Arial"/>
          <w:sz w:val="22"/>
          <w:szCs w:val="22"/>
        </w:rPr>
        <w:t xml:space="preserve">. 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A82005" w:rsidRDefault="00A82005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D82D48" w:rsidRDefault="00D82D48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B9648B" w:rsidRDefault="00D7134C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stated that the Village of Rothschild </w:t>
      </w:r>
      <w:r w:rsidR="00B9648B">
        <w:rPr>
          <w:rFonts w:cs="Arial"/>
          <w:sz w:val="22"/>
          <w:szCs w:val="22"/>
        </w:rPr>
        <w:t xml:space="preserve">contacted the </w:t>
      </w:r>
      <w:r>
        <w:rPr>
          <w:rFonts w:cs="Arial"/>
          <w:sz w:val="22"/>
          <w:szCs w:val="22"/>
        </w:rPr>
        <w:t>Metro</w:t>
      </w:r>
      <w:r w:rsidR="00B9648B">
        <w:rPr>
          <w:rFonts w:cs="Arial"/>
          <w:sz w:val="22"/>
          <w:szCs w:val="22"/>
        </w:rPr>
        <w:t xml:space="preserve"> and indicated that they no longer need an easement from the Metro to</w:t>
      </w:r>
      <w:r>
        <w:rPr>
          <w:rFonts w:cs="Arial"/>
          <w:sz w:val="22"/>
          <w:szCs w:val="22"/>
        </w:rPr>
        <w:t xml:space="preserve"> rerout</w:t>
      </w:r>
      <w:r w:rsidR="00B9648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a bike path</w:t>
      </w:r>
      <w:r w:rsidR="00B9648B">
        <w:rPr>
          <w:rFonts w:cs="Arial"/>
          <w:sz w:val="22"/>
          <w:szCs w:val="22"/>
        </w:rPr>
        <w:t>.  A discussion was held and the Commission di</w:t>
      </w:r>
      <w:r w:rsidR="00634DCD">
        <w:rPr>
          <w:rFonts w:cs="Arial"/>
          <w:sz w:val="22"/>
          <w:szCs w:val="22"/>
        </w:rPr>
        <w:t>rected Mr. Donaldson to contact the</w:t>
      </w:r>
      <w:r w:rsidR="00B9648B">
        <w:rPr>
          <w:rFonts w:cs="Arial"/>
          <w:sz w:val="22"/>
          <w:szCs w:val="22"/>
        </w:rPr>
        <w:t xml:space="preserve"> Metro’s Attorney and get his thoughts on the matter.</w:t>
      </w:r>
    </w:p>
    <w:p w:rsidR="00B9648B" w:rsidRDefault="00B9648B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5C392F" w:rsidRDefault="005C392F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informed the Commission that the Metro will again be purchasing its alum from Hydrite Chemical instead of Affinity.  He explained why.</w:t>
      </w:r>
    </w:p>
    <w:p w:rsidR="005C392F" w:rsidRDefault="005C392F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470A9C" w:rsidRDefault="00470A9C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="00A82005">
        <w:rPr>
          <w:rFonts w:cs="Arial"/>
          <w:sz w:val="22"/>
          <w:szCs w:val="22"/>
        </w:rPr>
        <w:t xml:space="preserve"> “Employee Manual” </w:t>
      </w:r>
      <w:r w:rsidR="00226306">
        <w:rPr>
          <w:rFonts w:cs="Arial"/>
          <w:sz w:val="22"/>
          <w:szCs w:val="22"/>
        </w:rPr>
        <w:t xml:space="preserve">was reviewed and discussed.  Some minor </w:t>
      </w:r>
      <w:r w:rsidR="00634DCD">
        <w:rPr>
          <w:rFonts w:cs="Arial"/>
          <w:sz w:val="22"/>
          <w:szCs w:val="22"/>
        </w:rPr>
        <w:t>revisions will be made to t</w:t>
      </w:r>
      <w:r>
        <w:rPr>
          <w:rFonts w:cs="Arial"/>
          <w:sz w:val="22"/>
          <w:szCs w:val="22"/>
        </w:rPr>
        <w:t xml:space="preserve">he manual.  </w:t>
      </w:r>
    </w:p>
    <w:p w:rsidR="00470A9C" w:rsidRDefault="00470A9C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634DCD" w:rsidRDefault="00E50BB6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inform</w:t>
      </w:r>
      <w:r w:rsidR="00634DCD">
        <w:rPr>
          <w:rFonts w:cs="Arial"/>
          <w:sz w:val="22"/>
          <w:szCs w:val="22"/>
        </w:rPr>
        <w:t>ed the commission that Frontier contacted him</w:t>
      </w:r>
      <w:r w:rsidR="00226306">
        <w:rPr>
          <w:rFonts w:cs="Arial"/>
          <w:sz w:val="22"/>
          <w:szCs w:val="22"/>
        </w:rPr>
        <w:t xml:space="preserve"> and made him aware that there was criminal</w:t>
      </w:r>
      <w:r>
        <w:rPr>
          <w:rFonts w:cs="Arial"/>
          <w:sz w:val="22"/>
          <w:szCs w:val="22"/>
        </w:rPr>
        <w:t xml:space="preserve"> hacking</w:t>
      </w:r>
      <w:r w:rsidR="0022630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using the Metro’s phone number to make international calls. A discussion was held </w:t>
      </w:r>
      <w:r w:rsidR="00634DCD">
        <w:rPr>
          <w:rFonts w:cs="Arial"/>
          <w:sz w:val="22"/>
          <w:szCs w:val="22"/>
        </w:rPr>
        <w:t>on how this matter will be handled.</w:t>
      </w:r>
    </w:p>
    <w:p w:rsidR="003D1A28" w:rsidRDefault="003D1A28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E50BB6" w:rsidRDefault="00E50BB6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 12:20 </w:t>
      </w:r>
      <w:r w:rsidR="00226306">
        <w:rPr>
          <w:rFonts w:cs="Arial"/>
          <w:sz w:val="22"/>
          <w:szCs w:val="22"/>
        </w:rPr>
        <w:t>p.m.,</w:t>
      </w:r>
      <w:r>
        <w:rPr>
          <w:rFonts w:cs="Arial"/>
          <w:sz w:val="22"/>
          <w:szCs w:val="22"/>
        </w:rPr>
        <w:t xml:space="preserve"> a motion was made and seconded to go into Closed Session Pursuant to WI State Statutes 19.85 (1) (c) regarding employee performance.  By means of a </w:t>
      </w:r>
      <w:r w:rsidR="00634DCD">
        <w:rPr>
          <w:rFonts w:cs="Arial"/>
          <w:sz w:val="22"/>
          <w:szCs w:val="22"/>
        </w:rPr>
        <w:t>roll</w:t>
      </w:r>
      <w:r>
        <w:rPr>
          <w:rFonts w:cs="Arial"/>
          <w:sz w:val="22"/>
          <w:szCs w:val="22"/>
        </w:rPr>
        <w:t xml:space="preserve"> call vote was unanimously passed.  All </w:t>
      </w:r>
      <w:r w:rsidR="00634DCD">
        <w:rPr>
          <w:rFonts w:cs="Arial"/>
          <w:sz w:val="22"/>
          <w:szCs w:val="22"/>
        </w:rPr>
        <w:t xml:space="preserve">Commissioners </w:t>
      </w:r>
      <w:r>
        <w:rPr>
          <w:rFonts w:cs="Arial"/>
          <w:sz w:val="22"/>
          <w:szCs w:val="22"/>
        </w:rPr>
        <w:t>voted “Yes”.</w:t>
      </w:r>
    </w:p>
    <w:p w:rsidR="00E50BB6" w:rsidRDefault="00E50BB6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E50BB6" w:rsidRDefault="00634DCD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 12:45 </w:t>
      </w:r>
      <w:r w:rsidR="00226306">
        <w:rPr>
          <w:rFonts w:cs="Arial"/>
          <w:sz w:val="22"/>
          <w:szCs w:val="22"/>
        </w:rPr>
        <w:t xml:space="preserve">p.m., </w:t>
      </w:r>
      <w:r>
        <w:rPr>
          <w:rFonts w:cs="Arial"/>
          <w:sz w:val="22"/>
          <w:szCs w:val="22"/>
        </w:rPr>
        <w:t>a motion was made by Mr. Wittkopf and seconded by Mr. Strehlow to adjourn the Closed Session and return to the Regular Meeting.  Questioned and unanimously passed.</w:t>
      </w:r>
    </w:p>
    <w:p w:rsidR="00634DCD" w:rsidRDefault="00634DCD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spacing w:line="247" w:lineRule="auto"/>
        <w:ind w:left="27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2:46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836EED">
        <w:rPr>
          <w:rFonts w:cs="Arial"/>
          <w:sz w:val="22"/>
          <w:szCs w:val="22"/>
        </w:rPr>
        <w:t>discuss;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Mr. </w:t>
      </w:r>
      <w:r w:rsidR="00634DCD">
        <w:rPr>
          <w:rFonts w:cs="Arial"/>
          <w:sz w:val="22"/>
          <w:szCs w:val="22"/>
        </w:rPr>
        <w:t xml:space="preserve">Olson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Mr.</w:t>
      </w:r>
      <w:r w:rsidR="00634DCD">
        <w:rPr>
          <w:rFonts w:cs="Arial"/>
          <w:sz w:val="22"/>
          <w:szCs w:val="22"/>
        </w:rPr>
        <w:t xml:space="preserve"> Wittkopf</w:t>
      </w:r>
      <w:r w:rsidR="00D82D48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836EED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47DF7">
      <w:pPr>
        <w:ind w:left="270" w:right="360"/>
        <w:rPr>
          <w:rFonts w:ascii="Arial" w:hAnsi="Arial" w:cs="Arial"/>
        </w:rPr>
      </w:pPr>
    </w:p>
    <w:p w:rsidR="001A5DF7" w:rsidRDefault="001A5DF7" w:rsidP="00347DF7">
      <w:pPr>
        <w:ind w:left="270" w:right="360"/>
        <w:rPr>
          <w:rFonts w:ascii="Arial" w:hAnsi="Arial" w:cs="Arial"/>
        </w:rPr>
      </w:pPr>
    </w:p>
    <w:p w:rsidR="001A5DF7" w:rsidRDefault="001A5DF7" w:rsidP="001A5DF7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1A5DF7" w:rsidRDefault="001A5DF7" w:rsidP="001A5DF7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1A5DF7" w:rsidRDefault="001A5DF7" w:rsidP="00347DF7">
      <w:pPr>
        <w:ind w:left="270" w:right="360"/>
        <w:rPr>
          <w:rFonts w:ascii="Arial" w:hAnsi="Arial" w:cs="Arial"/>
        </w:rPr>
      </w:pPr>
      <w:bookmarkStart w:id="0" w:name="_GoBack"/>
      <w:bookmarkEnd w:id="0"/>
    </w:p>
    <w:p w:rsidR="001A5DF7" w:rsidRDefault="001A5DF7" w:rsidP="00347DF7">
      <w:pPr>
        <w:ind w:left="270" w:right="360"/>
        <w:rPr>
          <w:rFonts w:ascii="Arial" w:hAnsi="Arial" w:cs="Arial"/>
        </w:rPr>
      </w:pPr>
    </w:p>
    <w:p w:rsidR="00347DF7" w:rsidRDefault="00347DF7" w:rsidP="00347DF7">
      <w:pPr>
        <w:ind w:left="270" w:right="360"/>
        <w:rPr>
          <w:rFonts w:ascii="Arial" w:hAnsi="Arial" w:cs="Arial"/>
          <w:b/>
        </w:rPr>
      </w:pPr>
    </w:p>
    <w:sectPr w:rsidR="00347DF7" w:rsidSect="00F50540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512E1"/>
    <w:rsid w:val="000549B2"/>
    <w:rsid w:val="0005524B"/>
    <w:rsid w:val="00062B8D"/>
    <w:rsid w:val="00066995"/>
    <w:rsid w:val="00067D86"/>
    <w:rsid w:val="00070879"/>
    <w:rsid w:val="000837A7"/>
    <w:rsid w:val="00094953"/>
    <w:rsid w:val="000B3C86"/>
    <w:rsid w:val="000C2A17"/>
    <w:rsid w:val="000C422C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26DA"/>
    <w:rsid w:val="0015116A"/>
    <w:rsid w:val="001709F7"/>
    <w:rsid w:val="00170A24"/>
    <w:rsid w:val="0017279B"/>
    <w:rsid w:val="00175925"/>
    <w:rsid w:val="00180A50"/>
    <w:rsid w:val="00181DD1"/>
    <w:rsid w:val="001A3C39"/>
    <w:rsid w:val="001A5DF7"/>
    <w:rsid w:val="001B07CB"/>
    <w:rsid w:val="001C38A2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26306"/>
    <w:rsid w:val="00230ACD"/>
    <w:rsid w:val="002319E8"/>
    <w:rsid w:val="00285A73"/>
    <w:rsid w:val="00287A4B"/>
    <w:rsid w:val="00287B06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30647"/>
    <w:rsid w:val="00334C8C"/>
    <w:rsid w:val="003411E8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B3B86"/>
    <w:rsid w:val="003B4D11"/>
    <w:rsid w:val="003C03E3"/>
    <w:rsid w:val="003C0CB9"/>
    <w:rsid w:val="003C5D5C"/>
    <w:rsid w:val="003D1A28"/>
    <w:rsid w:val="003D56F9"/>
    <w:rsid w:val="003E6AA0"/>
    <w:rsid w:val="003F3DD9"/>
    <w:rsid w:val="00404CDA"/>
    <w:rsid w:val="00405FD5"/>
    <w:rsid w:val="00410E36"/>
    <w:rsid w:val="00441BD3"/>
    <w:rsid w:val="004569BF"/>
    <w:rsid w:val="00457CEC"/>
    <w:rsid w:val="004626F8"/>
    <w:rsid w:val="00470A9C"/>
    <w:rsid w:val="00480F93"/>
    <w:rsid w:val="004827CC"/>
    <w:rsid w:val="004854AD"/>
    <w:rsid w:val="00486366"/>
    <w:rsid w:val="004874CF"/>
    <w:rsid w:val="004961C6"/>
    <w:rsid w:val="004A02C8"/>
    <w:rsid w:val="004A0F7D"/>
    <w:rsid w:val="004A22C0"/>
    <w:rsid w:val="004A5266"/>
    <w:rsid w:val="004B048E"/>
    <w:rsid w:val="004B2C88"/>
    <w:rsid w:val="004C0223"/>
    <w:rsid w:val="004C38BF"/>
    <w:rsid w:val="004C4FD9"/>
    <w:rsid w:val="004E01D8"/>
    <w:rsid w:val="004E2AA6"/>
    <w:rsid w:val="004F04A2"/>
    <w:rsid w:val="004F4ACA"/>
    <w:rsid w:val="004F7A89"/>
    <w:rsid w:val="005002C2"/>
    <w:rsid w:val="0050364A"/>
    <w:rsid w:val="00506AF1"/>
    <w:rsid w:val="00517994"/>
    <w:rsid w:val="00536B7F"/>
    <w:rsid w:val="005377D0"/>
    <w:rsid w:val="00556BE6"/>
    <w:rsid w:val="00556EE6"/>
    <w:rsid w:val="00561461"/>
    <w:rsid w:val="005619F2"/>
    <w:rsid w:val="005775EB"/>
    <w:rsid w:val="005872E1"/>
    <w:rsid w:val="00587386"/>
    <w:rsid w:val="00595DA6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DCD"/>
    <w:rsid w:val="00635AA2"/>
    <w:rsid w:val="00653433"/>
    <w:rsid w:val="0066520E"/>
    <w:rsid w:val="00677E80"/>
    <w:rsid w:val="00682660"/>
    <w:rsid w:val="00685C97"/>
    <w:rsid w:val="00686AA4"/>
    <w:rsid w:val="006A2E51"/>
    <w:rsid w:val="006C0F4B"/>
    <w:rsid w:val="006E6B3D"/>
    <w:rsid w:val="006F624C"/>
    <w:rsid w:val="007102BB"/>
    <w:rsid w:val="00713469"/>
    <w:rsid w:val="00715ED7"/>
    <w:rsid w:val="007218DE"/>
    <w:rsid w:val="0074092C"/>
    <w:rsid w:val="0074404D"/>
    <w:rsid w:val="00771BC4"/>
    <w:rsid w:val="00773618"/>
    <w:rsid w:val="00781513"/>
    <w:rsid w:val="007900F7"/>
    <w:rsid w:val="007A068B"/>
    <w:rsid w:val="007A6445"/>
    <w:rsid w:val="007B416B"/>
    <w:rsid w:val="007B5AAE"/>
    <w:rsid w:val="007B65C2"/>
    <w:rsid w:val="007C08FC"/>
    <w:rsid w:val="007C6DB8"/>
    <w:rsid w:val="007D7CBC"/>
    <w:rsid w:val="007E7319"/>
    <w:rsid w:val="007F023F"/>
    <w:rsid w:val="008066E5"/>
    <w:rsid w:val="0081098C"/>
    <w:rsid w:val="008138F2"/>
    <w:rsid w:val="00816156"/>
    <w:rsid w:val="00836EED"/>
    <w:rsid w:val="00841209"/>
    <w:rsid w:val="00844507"/>
    <w:rsid w:val="00847F80"/>
    <w:rsid w:val="00864781"/>
    <w:rsid w:val="00874027"/>
    <w:rsid w:val="00874063"/>
    <w:rsid w:val="00882809"/>
    <w:rsid w:val="008866A6"/>
    <w:rsid w:val="00886BFF"/>
    <w:rsid w:val="00886EAA"/>
    <w:rsid w:val="008A5080"/>
    <w:rsid w:val="008A674D"/>
    <w:rsid w:val="008E0DCA"/>
    <w:rsid w:val="008E114B"/>
    <w:rsid w:val="008E4743"/>
    <w:rsid w:val="00914D97"/>
    <w:rsid w:val="00920946"/>
    <w:rsid w:val="00951C94"/>
    <w:rsid w:val="009520BC"/>
    <w:rsid w:val="00970BBE"/>
    <w:rsid w:val="00991783"/>
    <w:rsid w:val="00993CAD"/>
    <w:rsid w:val="009A5D78"/>
    <w:rsid w:val="009B2AC7"/>
    <w:rsid w:val="009D0C72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74499"/>
    <w:rsid w:val="00A75EAF"/>
    <w:rsid w:val="00A778D8"/>
    <w:rsid w:val="00A82005"/>
    <w:rsid w:val="00A838E8"/>
    <w:rsid w:val="00A91D15"/>
    <w:rsid w:val="00AC1E55"/>
    <w:rsid w:val="00AC5BE6"/>
    <w:rsid w:val="00AE5B35"/>
    <w:rsid w:val="00AF5712"/>
    <w:rsid w:val="00B12FDD"/>
    <w:rsid w:val="00B23CD7"/>
    <w:rsid w:val="00B25614"/>
    <w:rsid w:val="00B26A61"/>
    <w:rsid w:val="00B3608D"/>
    <w:rsid w:val="00B37EF3"/>
    <w:rsid w:val="00B53F6A"/>
    <w:rsid w:val="00B648D9"/>
    <w:rsid w:val="00B708DD"/>
    <w:rsid w:val="00B759CC"/>
    <w:rsid w:val="00B80793"/>
    <w:rsid w:val="00B91871"/>
    <w:rsid w:val="00B9648B"/>
    <w:rsid w:val="00BA7F02"/>
    <w:rsid w:val="00BC0659"/>
    <w:rsid w:val="00BC38CA"/>
    <w:rsid w:val="00BD4C63"/>
    <w:rsid w:val="00BD5F65"/>
    <w:rsid w:val="00BD727B"/>
    <w:rsid w:val="00BE697A"/>
    <w:rsid w:val="00C01831"/>
    <w:rsid w:val="00C04D19"/>
    <w:rsid w:val="00C14170"/>
    <w:rsid w:val="00C24EB3"/>
    <w:rsid w:val="00C274E0"/>
    <w:rsid w:val="00C3159B"/>
    <w:rsid w:val="00C346AB"/>
    <w:rsid w:val="00C36088"/>
    <w:rsid w:val="00C443AC"/>
    <w:rsid w:val="00C52BEA"/>
    <w:rsid w:val="00C547A9"/>
    <w:rsid w:val="00C5731C"/>
    <w:rsid w:val="00C61C86"/>
    <w:rsid w:val="00C700AB"/>
    <w:rsid w:val="00C81A3F"/>
    <w:rsid w:val="00C936B6"/>
    <w:rsid w:val="00C93E91"/>
    <w:rsid w:val="00CC44C8"/>
    <w:rsid w:val="00CD7400"/>
    <w:rsid w:val="00D428D0"/>
    <w:rsid w:val="00D455E7"/>
    <w:rsid w:val="00D501E3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B1BC3"/>
    <w:rsid w:val="00DB43C2"/>
    <w:rsid w:val="00DD50FB"/>
    <w:rsid w:val="00DD642A"/>
    <w:rsid w:val="00DE2C4D"/>
    <w:rsid w:val="00DF2378"/>
    <w:rsid w:val="00DF2416"/>
    <w:rsid w:val="00DF5CD3"/>
    <w:rsid w:val="00E06ACD"/>
    <w:rsid w:val="00E114E7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2DCE"/>
    <w:rsid w:val="00E5610A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3516F"/>
    <w:rsid w:val="00F46B3F"/>
    <w:rsid w:val="00F50540"/>
    <w:rsid w:val="00F55CAF"/>
    <w:rsid w:val="00F72360"/>
    <w:rsid w:val="00F872D2"/>
    <w:rsid w:val="00F876A9"/>
    <w:rsid w:val="00F90960"/>
    <w:rsid w:val="00FA6D65"/>
    <w:rsid w:val="00FB0EDE"/>
    <w:rsid w:val="00FC1F75"/>
    <w:rsid w:val="00FC5D9F"/>
    <w:rsid w:val="00FD2160"/>
    <w:rsid w:val="00FE37B9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EBB4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E9C58-AB9E-4117-99A7-37A7FA58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13</cp:revision>
  <cp:lastPrinted>2017-10-02T15:28:00Z</cp:lastPrinted>
  <dcterms:created xsi:type="dcterms:W3CDTF">2018-01-02T17:49:00Z</dcterms:created>
  <dcterms:modified xsi:type="dcterms:W3CDTF">2018-07-31T18:12:00Z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