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FD3" w:rsidRDefault="00E754A0">
      <w:pPr>
        <w:tabs>
          <w:tab w:val="left" w:pos="7484"/>
        </w:tabs>
        <w:spacing w:before="74"/>
        <w:ind w:left="176"/>
        <w:rPr>
          <w:rFonts w:ascii="Times New Roman"/>
          <w:b/>
          <w:sz w:val="23"/>
        </w:rPr>
      </w:pPr>
      <w:r>
        <w:rPr>
          <w:b/>
          <w:w w:val="105"/>
          <w:sz w:val="21"/>
        </w:rPr>
        <w:t xml:space="preserve">REGULAR </w:t>
      </w:r>
      <w:r>
        <w:rPr>
          <w:b/>
          <w:spacing w:val="2"/>
          <w:w w:val="105"/>
          <w:sz w:val="21"/>
        </w:rPr>
        <w:t xml:space="preserve"> </w:t>
      </w:r>
      <w:r>
        <w:rPr>
          <w:b/>
          <w:w w:val="105"/>
          <w:sz w:val="21"/>
        </w:rPr>
        <w:t>MEETING</w:t>
      </w:r>
      <w:r>
        <w:rPr>
          <w:b/>
          <w:w w:val="105"/>
          <w:sz w:val="21"/>
        </w:rPr>
        <w:tab/>
      </w:r>
      <w:r>
        <w:rPr>
          <w:b/>
          <w:w w:val="105"/>
          <w:position w:val="-3"/>
        </w:rPr>
        <w:t xml:space="preserve">January </w:t>
      </w:r>
      <w:r>
        <w:rPr>
          <w:rFonts w:ascii="Times New Roman"/>
          <w:b/>
          <w:w w:val="105"/>
          <w:position w:val="-3"/>
          <w:sz w:val="23"/>
        </w:rPr>
        <w:t>9,</w:t>
      </w:r>
      <w:r>
        <w:rPr>
          <w:rFonts w:ascii="Times New Roman"/>
          <w:b/>
          <w:spacing w:val="22"/>
          <w:w w:val="105"/>
          <w:position w:val="-3"/>
          <w:sz w:val="23"/>
        </w:rPr>
        <w:t xml:space="preserve"> </w:t>
      </w:r>
      <w:r>
        <w:rPr>
          <w:rFonts w:ascii="Times New Roman"/>
          <w:b/>
          <w:w w:val="105"/>
          <w:position w:val="-3"/>
          <w:sz w:val="23"/>
        </w:rPr>
        <w:t>2018</w:t>
      </w:r>
    </w:p>
    <w:p w:rsidR="00553FD3" w:rsidRDefault="00553FD3">
      <w:pPr>
        <w:pStyle w:val="BodyText"/>
        <w:spacing w:before="7"/>
        <w:rPr>
          <w:rFonts w:ascii="Times New Roman"/>
          <w:b/>
          <w:sz w:val="24"/>
        </w:rPr>
      </w:pPr>
    </w:p>
    <w:p w:rsidR="00553FD3" w:rsidRDefault="00E754A0">
      <w:pPr>
        <w:pStyle w:val="BodyText"/>
        <w:spacing w:line="259" w:lineRule="auto"/>
        <w:ind w:left="125" w:firstLine="12"/>
      </w:pPr>
      <w:r>
        <w:rPr>
          <w:w w:val="105"/>
        </w:rPr>
        <w:t>Commission President, Bob Stavran, called the meeting of the Rib Mountain Metropolitan Sewerage District (Metro) to order at 11:30 a.m. Commission Members Present: Galen Olson, Jim Strehlow, Craig Mortensen and Tom Wittkopf. Also Present: Diane Thoune, Clark Dietz, Inc.; Eric Donaldson, Director; Andy Heise, Superintendent; Katherine Kunze, Administrative Clerk/Secretary.</w:t>
      </w:r>
    </w:p>
    <w:p w:rsidR="00553FD3" w:rsidRDefault="00553FD3">
      <w:pPr>
        <w:pStyle w:val="BodyText"/>
        <w:spacing w:before="11"/>
        <w:rPr>
          <w:sz w:val="20"/>
        </w:rPr>
      </w:pPr>
    </w:p>
    <w:p w:rsidR="00553FD3" w:rsidRDefault="00E754A0">
      <w:pPr>
        <w:pStyle w:val="Heading1"/>
        <w:ind w:left="213"/>
      </w:pPr>
      <w:r>
        <w:rPr>
          <w:w w:val="105"/>
        </w:rPr>
        <w:t>MINUTES</w:t>
      </w:r>
    </w:p>
    <w:p w:rsidR="00553FD3" w:rsidRDefault="00553FD3">
      <w:pPr>
        <w:pStyle w:val="BodyText"/>
        <w:spacing w:before="5"/>
        <w:rPr>
          <w:b/>
          <w:sz w:val="25"/>
        </w:rPr>
      </w:pPr>
    </w:p>
    <w:p w:rsidR="00553FD3" w:rsidRDefault="00E754A0">
      <w:pPr>
        <w:pStyle w:val="BodyText"/>
        <w:spacing w:before="0" w:line="259" w:lineRule="auto"/>
        <w:ind w:left="204" w:hanging="6"/>
      </w:pPr>
      <w:r>
        <w:rPr>
          <w:w w:val="105"/>
        </w:rPr>
        <w:t>A motion was made by Mr. Wittkopf and seconded by Mr. Mortensen to approve the minutes of the December 12, 2017 Regular Meeting. Questioned and unanimously passed.</w:t>
      </w:r>
    </w:p>
    <w:p w:rsidR="00553FD3" w:rsidRDefault="00553FD3">
      <w:pPr>
        <w:pStyle w:val="BodyText"/>
        <w:spacing w:before="5"/>
        <w:rPr>
          <w:sz w:val="22"/>
        </w:rPr>
      </w:pPr>
    </w:p>
    <w:p w:rsidR="00553FD3" w:rsidRDefault="00E754A0">
      <w:pPr>
        <w:pStyle w:val="Heading1"/>
        <w:ind w:left="203"/>
      </w:pPr>
      <w:r>
        <w:t>CHECK REGISTER APPROVAL</w:t>
      </w:r>
    </w:p>
    <w:p w:rsidR="00553FD3" w:rsidRDefault="00553FD3">
      <w:pPr>
        <w:pStyle w:val="BodyText"/>
        <w:spacing w:before="9"/>
        <w:rPr>
          <w:b/>
          <w:sz w:val="24"/>
        </w:rPr>
      </w:pPr>
    </w:p>
    <w:p w:rsidR="00553FD3" w:rsidRDefault="00E754A0">
      <w:pPr>
        <w:pStyle w:val="BodyText"/>
        <w:spacing w:before="0" w:line="244" w:lineRule="auto"/>
        <w:ind w:left="192" w:hanging="3"/>
      </w:pPr>
      <w:r>
        <w:rPr>
          <w:w w:val="105"/>
        </w:rPr>
        <w:t>Mr.</w:t>
      </w:r>
      <w:r>
        <w:rPr>
          <w:spacing w:val="-6"/>
          <w:w w:val="105"/>
        </w:rPr>
        <w:t xml:space="preserve"> </w:t>
      </w:r>
      <w:r>
        <w:rPr>
          <w:w w:val="105"/>
        </w:rPr>
        <w:t>Strehlow</w:t>
      </w:r>
      <w:r>
        <w:rPr>
          <w:spacing w:val="-3"/>
          <w:w w:val="105"/>
        </w:rPr>
        <w:t xml:space="preserve"> </w:t>
      </w:r>
      <w:r>
        <w:rPr>
          <w:w w:val="105"/>
        </w:rPr>
        <w:t>made</w:t>
      </w:r>
      <w:r>
        <w:rPr>
          <w:spacing w:val="-10"/>
          <w:w w:val="105"/>
        </w:rPr>
        <w:t xml:space="preserve"> </w:t>
      </w:r>
      <w:r>
        <w:rPr>
          <w:w w:val="105"/>
        </w:rPr>
        <w:t>a</w:t>
      </w:r>
      <w:r>
        <w:rPr>
          <w:spacing w:val="-12"/>
          <w:w w:val="105"/>
        </w:rPr>
        <w:t xml:space="preserve"> </w:t>
      </w:r>
      <w:r>
        <w:rPr>
          <w:w w:val="105"/>
        </w:rPr>
        <w:t>motion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12"/>
          <w:w w:val="105"/>
        </w:rPr>
        <w:t xml:space="preserve"> </w:t>
      </w:r>
      <w:r>
        <w:rPr>
          <w:w w:val="105"/>
        </w:rPr>
        <w:t>approve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13"/>
          <w:w w:val="105"/>
        </w:rPr>
        <w:t xml:space="preserve"> </w:t>
      </w:r>
      <w:r>
        <w:rPr>
          <w:w w:val="105"/>
        </w:rPr>
        <w:t>following December</w:t>
      </w:r>
      <w:r>
        <w:rPr>
          <w:spacing w:val="-4"/>
          <w:w w:val="105"/>
        </w:rPr>
        <w:t xml:space="preserve"> </w:t>
      </w:r>
      <w:r>
        <w:rPr>
          <w:w w:val="105"/>
        </w:rPr>
        <w:t>Prepaid</w:t>
      </w:r>
      <w:r>
        <w:rPr>
          <w:spacing w:val="-8"/>
          <w:w w:val="105"/>
        </w:rPr>
        <w:t xml:space="preserve"> </w:t>
      </w:r>
      <w:r>
        <w:rPr>
          <w:w w:val="105"/>
        </w:rPr>
        <w:t>2017</w:t>
      </w:r>
      <w:r>
        <w:rPr>
          <w:spacing w:val="-12"/>
          <w:w w:val="105"/>
        </w:rPr>
        <w:t xml:space="preserve"> </w:t>
      </w:r>
      <w:r>
        <w:rPr>
          <w:w w:val="105"/>
        </w:rPr>
        <w:t>Checks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20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January 2018 Check Register, with Mr. Olson seconding the motion. Questioned and after discussion unanimously</w:t>
      </w:r>
      <w:r>
        <w:rPr>
          <w:spacing w:val="11"/>
          <w:w w:val="105"/>
        </w:rPr>
        <w:t xml:space="preserve"> </w:t>
      </w:r>
      <w:r>
        <w:rPr>
          <w:w w:val="105"/>
        </w:rPr>
        <w:t>passed.</w:t>
      </w:r>
    </w:p>
    <w:p w:rsidR="00553FD3" w:rsidRDefault="00553FD3">
      <w:pPr>
        <w:pStyle w:val="BodyText"/>
        <w:spacing w:before="10"/>
        <w:rPr>
          <w:sz w:val="2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2"/>
        <w:gridCol w:w="1793"/>
      </w:tblGrid>
      <w:tr w:rsidR="00553FD3">
        <w:trPr>
          <w:trHeight w:val="258"/>
        </w:trPr>
        <w:tc>
          <w:tcPr>
            <w:tcW w:w="4612" w:type="dxa"/>
          </w:tcPr>
          <w:p w:rsidR="00553FD3" w:rsidRDefault="00E754A0">
            <w:pPr>
              <w:pStyle w:val="TableParagraph"/>
              <w:spacing w:line="235" w:lineRule="exact"/>
              <w:ind w:left="75"/>
              <w:rPr>
                <w:sz w:val="21"/>
              </w:rPr>
            </w:pPr>
            <w:r>
              <w:rPr>
                <w:w w:val="105"/>
                <w:sz w:val="21"/>
              </w:rPr>
              <w:t>General Prepaid Checks</w:t>
            </w:r>
          </w:p>
        </w:tc>
        <w:tc>
          <w:tcPr>
            <w:tcW w:w="1793" w:type="dxa"/>
          </w:tcPr>
          <w:p w:rsidR="00553FD3" w:rsidRDefault="00E754A0">
            <w:pPr>
              <w:pStyle w:val="TableParagraph"/>
              <w:spacing w:before="15"/>
              <w:ind w:right="57"/>
              <w:jc w:val="right"/>
              <w:rPr>
                <w:sz w:val="21"/>
              </w:rPr>
            </w:pPr>
            <w:r>
              <w:rPr>
                <w:sz w:val="21"/>
              </w:rPr>
              <w:t>$54,510.15</w:t>
            </w:r>
          </w:p>
        </w:tc>
      </w:tr>
      <w:tr w:rsidR="00553FD3">
        <w:trPr>
          <w:trHeight w:val="252"/>
        </w:trPr>
        <w:tc>
          <w:tcPr>
            <w:tcW w:w="4612" w:type="dxa"/>
          </w:tcPr>
          <w:p w:rsidR="00553FD3" w:rsidRDefault="00E754A0">
            <w:pPr>
              <w:pStyle w:val="TableParagraph"/>
              <w:spacing w:line="233" w:lineRule="exact"/>
              <w:ind w:left="70"/>
              <w:rPr>
                <w:sz w:val="21"/>
              </w:rPr>
            </w:pPr>
            <w:r>
              <w:rPr>
                <w:w w:val="105"/>
                <w:sz w:val="21"/>
              </w:rPr>
              <w:t>Equip Repl. Prepaid Checks</w:t>
            </w:r>
          </w:p>
        </w:tc>
        <w:tc>
          <w:tcPr>
            <w:tcW w:w="1793" w:type="dxa"/>
          </w:tcPr>
          <w:p w:rsidR="00553FD3" w:rsidRDefault="00E754A0">
            <w:pPr>
              <w:pStyle w:val="TableParagraph"/>
              <w:spacing w:before="9"/>
              <w:ind w:right="59"/>
              <w:jc w:val="right"/>
              <w:rPr>
                <w:sz w:val="21"/>
              </w:rPr>
            </w:pPr>
            <w:r>
              <w:rPr>
                <w:sz w:val="21"/>
              </w:rPr>
              <w:t>$137,910.70</w:t>
            </w:r>
          </w:p>
        </w:tc>
      </w:tr>
      <w:tr w:rsidR="00553FD3">
        <w:trPr>
          <w:trHeight w:val="252"/>
        </w:trPr>
        <w:tc>
          <w:tcPr>
            <w:tcW w:w="4612" w:type="dxa"/>
          </w:tcPr>
          <w:p w:rsidR="00553FD3" w:rsidRDefault="00E754A0">
            <w:pPr>
              <w:pStyle w:val="TableParagraph"/>
              <w:spacing w:line="233" w:lineRule="exact"/>
              <w:ind w:left="68"/>
              <w:rPr>
                <w:sz w:val="21"/>
              </w:rPr>
            </w:pPr>
            <w:r>
              <w:rPr>
                <w:w w:val="105"/>
                <w:sz w:val="21"/>
              </w:rPr>
              <w:t>General Checks #26904 - #26926</w:t>
            </w:r>
          </w:p>
        </w:tc>
        <w:tc>
          <w:tcPr>
            <w:tcW w:w="1793" w:type="dxa"/>
          </w:tcPr>
          <w:p w:rsidR="00553FD3" w:rsidRDefault="00E754A0">
            <w:pPr>
              <w:pStyle w:val="TableParagraph"/>
              <w:spacing w:before="9"/>
              <w:ind w:right="64"/>
              <w:jc w:val="right"/>
              <w:rPr>
                <w:sz w:val="21"/>
              </w:rPr>
            </w:pPr>
            <w:r>
              <w:rPr>
                <w:sz w:val="21"/>
              </w:rPr>
              <w:t>$75,573.86</w:t>
            </w:r>
          </w:p>
        </w:tc>
      </w:tr>
      <w:tr w:rsidR="00553FD3">
        <w:trPr>
          <w:trHeight w:val="252"/>
        </w:trPr>
        <w:tc>
          <w:tcPr>
            <w:tcW w:w="4612" w:type="dxa"/>
          </w:tcPr>
          <w:p w:rsidR="00553FD3" w:rsidRDefault="00E754A0">
            <w:pPr>
              <w:pStyle w:val="TableParagraph"/>
              <w:spacing w:line="233" w:lineRule="exact"/>
              <w:ind w:left="63"/>
              <w:rPr>
                <w:sz w:val="21"/>
              </w:rPr>
            </w:pPr>
            <w:r>
              <w:rPr>
                <w:w w:val="105"/>
                <w:sz w:val="21"/>
              </w:rPr>
              <w:t>Equip. Repl. Checks #594 - #595</w:t>
            </w:r>
          </w:p>
        </w:tc>
        <w:tc>
          <w:tcPr>
            <w:tcW w:w="1793" w:type="dxa"/>
          </w:tcPr>
          <w:p w:rsidR="00553FD3" w:rsidRDefault="00E754A0">
            <w:pPr>
              <w:pStyle w:val="TableParagraph"/>
              <w:spacing w:before="9"/>
              <w:ind w:right="66"/>
              <w:jc w:val="right"/>
              <w:rPr>
                <w:sz w:val="21"/>
              </w:rPr>
            </w:pPr>
            <w:r>
              <w:rPr>
                <w:sz w:val="21"/>
              </w:rPr>
              <w:t>$388,534.40</w:t>
            </w:r>
          </w:p>
        </w:tc>
      </w:tr>
      <w:tr w:rsidR="00553FD3">
        <w:trPr>
          <w:trHeight w:val="893"/>
        </w:trPr>
        <w:tc>
          <w:tcPr>
            <w:tcW w:w="4612" w:type="dxa"/>
          </w:tcPr>
          <w:p w:rsidR="00553FD3" w:rsidRDefault="00E754A0">
            <w:pPr>
              <w:pStyle w:val="TableParagraph"/>
              <w:spacing w:line="237" w:lineRule="exact"/>
              <w:ind w:left="58"/>
              <w:rPr>
                <w:sz w:val="21"/>
              </w:rPr>
            </w:pPr>
            <w:r>
              <w:rPr>
                <w:w w:val="105"/>
                <w:sz w:val="21"/>
              </w:rPr>
              <w:t>Asset/Cap Imp. Checks</w:t>
            </w:r>
          </w:p>
          <w:p w:rsidR="00553FD3" w:rsidRDefault="00553FD3">
            <w:pPr>
              <w:pStyle w:val="TableParagraph"/>
              <w:spacing w:line="240" w:lineRule="auto"/>
              <w:rPr>
                <w:sz w:val="24"/>
              </w:rPr>
            </w:pPr>
          </w:p>
          <w:p w:rsidR="00553FD3" w:rsidRDefault="00E754A0">
            <w:pPr>
              <w:pStyle w:val="TableParagraph"/>
              <w:spacing w:before="139" w:line="222" w:lineRule="exact"/>
              <w:ind w:left="50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FACILITIES AND GROUNDS UPGRADE</w:t>
            </w:r>
          </w:p>
        </w:tc>
        <w:tc>
          <w:tcPr>
            <w:tcW w:w="1793" w:type="dxa"/>
          </w:tcPr>
          <w:p w:rsidR="00553FD3" w:rsidRDefault="00E754A0">
            <w:pPr>
              <w:pStyle w:val="TableParagraph"/>
              <w:spacing w:before="16" w:line="240" w:lineRule="auto"/>
              <w:ind w:right="4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$.00</w:t>
            </w:r>
          </w:p>
        </w:tc>
      </w:tr>
    </w:tbl>
    <w:p w:rsidR="00553FD3" w:rsidRDefault="00553FD3">
      <w:pPr>
        <w:pStyle w:val="BodyText"/>
        <w:spacing w:before="4"/>
        <w:rPr>
          <w:sz w:val="25"/>
        </w:rPr>
      </w:pPr>
    </w:p>
    <w:p w:rsidR="00553FD3" w:rsidRDefault="00E754A0">
      <w:pPr>
        <w:pStyle w:val="BodyText"/>
        <w:spacing w:line="247" w:lineRule="auto"/>
        <w:ind w:left="161" w:right="493" w:firstLine="7"/>
      </w:pPr>
      <w:r>
        <w:rPr>
          <w:w w:val="105"/>
        </w:rPr>
        <w:t>Mr. Donaldson updated the Commission on the progress of the Phase 1 project. During discussion, Mr. Donaldson pointed out that the belt presses have been removed and sold; and the substantial completion date for this project is August 31, 2018.</w:t>
      </w:r>
    </w:p>
    <w:p w:rsidR="00553FD3" w:rsidRDefault="00553FD3">
      <w:pPr>
        <w:pStyle w:val="BodyText"/>
        <w:spacing w:before="8"/>
      </w:pPr>
    </w:p>
    <w:p w:rsidR="00553FD3" w:rsidRDefault="00E754A0">
      <w:pPr>
        <w:pStyle w:val="Heading1"/>
        <w:ind w:left="162"/>
      </w:pPr>
      <w:r>
        <w:rPr>
          <w:w w:val="110"/>
        </w:rPr>
        <w:t>DIRECTOR/SUPERINTENDENT'S REPORT</w:t>
      </w:r>
    </w:p>
    <w:p w:rsidR="00553FD3" w:rsidRDefault="00E754A0">
      <w:pPr>
        <w:pStyle w:val="BodyText"/>
        <w:spacing w:before="2" w:line="510" w:lineRule="atLeast"/>
        <w:ind w:left="156" w:right="4675" w:hanging="2"/>
      </w:pPr>
      <w:r>
        <w:rPr>
          <w:w w:val="105"/>
        </w:rPr>
        <w:t>Budget Comparison  Report  -  None Asset/Replacement - Mr. Donaldson noted the</w:t>
      </w:r>
      <w:r>
        <w:rPr>
          <w:spacing w:val="-19"/>
          <w:w w:val="105"/>
        </w:rPr>
        <w:t xml:space="preserve"> </w:t>
      </w:r>
      <w:r>
        <w:rPr>
          <w:w w:val="105"/>
        </w:rPr>
        <w:t>following:</w:t>
      </w:r>
    </w:p>
    <w:p w:rsidR="00553FD3" w:rsidRDefault="00E754A0">
      <w:pPr>
        <w:pStyle w:val="ListParagraph"/>
        <w:numPr>
          <w:ilvl w:val="0"/>
          <w:numId w:val="1"/>
        </w:numPr>
        <w:tabs>
          <w:tab w:val="left" w:pos="874"/>
          <w:tab w:val="left" w:pos="876"/>
        </w:tabs>
        <w:spacing w:before="43"/>
        <w:ind w:hanging="357"/>
        <w:rPr>
          <w:sz w:val="21"/>
        </w:rPr>
      </w:pPr>
      <w:r>
        <w:rPr>
          <w:w w:val="105"/>
          <w:sz w:val="21"/>
        </w:rPr>
        <w:t>He is looking at replacing the Metro's Calumet and getting quotes to replace</w:t>
      </w:r>
      <w:r>
        <w:rPr>
          <w:spacing w:val="-37"/>
          <w:w w:val="105"/>
          <w:sz w:val="21"/>
        </w:rPr>
        <w:t xml:space="preserve"> </w:t>
      </w:r>
      <w:r>
        <w:rPr>
          <w:w w:val="105"/>
          <w:sz w:val="21"/>
        </w:rPr>
        <w:t>it.</w:t>
      </w:r>
    </w:p>
    <w:p w:rsidR="00553FD3" w:rsidRDefault="00E754A0">
      <w:pPr>
        <w:pStyle w:val="ListParagraph"/>
        <w:numPr>
          <w:ilvl w:val="0"/>
          <w:numId w:val="1"/>
        </w:numPr>
        <w:tabs>
          <w:tab w:val="left" w:pos="872"/>
          <w:tab w:val="left" w:pos="873"/>
        </w:tabs>
        <w:spacing w:line="244" w:lineRule="auto"/>
        <w:ind w:right="233" w:hanging="357"/>
        <w:rPr>
          <w:sz w:val="21"/>
        </w:rPr>
      </w:pPr>
      <w:r>
        <w:rPr>
          <w:w w:val="105"/>
          <w:sz w:val="21"/>
        </w:rPr>
        <w:t>The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Metro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trying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out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dumpster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dolly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explained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what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is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was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why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benefit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the Metro if it works as</w:t>
      </w:r>
      <w:r>
        <w:rPr>
          <w:spacing w:val="-18"/>
          <w:w w:val="105"/>
          <w:sz w:val="21"/>
        </w:rPr>
        <w:t xml:space="preserve"> </w:t>
      </w:r>
      <w:r>
        <w:rPr>
          <w:w w:val="105"/>
          <w:sz w:val="21"/>
        </w:rPr>
        <w:t>intended.</w:t>
      </w:r>
    </w:p>
    <w:p w:rsidR="00553FD3" w:rsidRDefault="00E754A0">
      <w:pPr>
        <w:pStyle w:val="ListParagraph"/>
        <w:numPr>
          <w:ilvl w:val="0"/>
          <w:numId w:val="1"/>
        </w:numPr>
        <w:tabs>
          <w:tab w:val="left" w:pos="861"/>
          <w:tab w:val="left" w:pos="862"/>
        </w:tabs>
        <w:spacing w:before="41" w:line="252" w:lineRule="auto"/>
        <w:ind w:left="861" w:right="101" w:hanging="356"/>
        <w:rPr>
          <w:sz w:val="21"/>
        </w:rPr>
      </w:pPr>
      <w:r>
        <w:rPr>
          <w:w w:val="105"/>
          <w:sz w:val="21"/>
        </w:rPr>
        <w:t>Mr.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Donaldson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noted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that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it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1"/>
        </w:rPr>
        <w:t>would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cost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approximately</w:t>
      </w:r>
      <w:r>
        <w:rPr>
          <w:spacing w:val="5"/>
          <w:w w:val="105"/>
          <w:sz w:val="21"/>
        </w:rPr>
        <w:t xml:space="preserve"> </w:t>
      </w:r>
      <w:r>
        <w:rPr>
          <w:w w:val="105"/>
          <w:sz w:val="21"/>
        </w:rPr>
        <w:t>$4,000</w:t>
      </w:r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>to</w:t>
      </w:r>
      <w:r>
        <w:rPr>
          <w:spacing w:val="-16"/>
          <w:w w:val="105"/>
          <w:sz w:val="21"/>
        </w:rPr>
        <w:t xml:space="preserve"> </w:t>
      </w:r>
      <w:r>
        <w:rPr>
          <w:w w:val="105"/>
          <w:sz w:val="21"/>
        </w:rPr>
        <w:t>get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and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program a</w:t>
      </w:r>
      <w:r>
        <w:rPr>
          <w:spacing w:val="-14"/>
          <w:w w:val="105"/>
          <w:sz w:val="21"/>
        </w:rPr>
        <w:t xml:space="preserve"> </w:t>
      </w:r>
      <w:r>
        <w:rPr>
          <w:w w:val="105"/>
          <w:sz w:val="21"/>
        </w:rPr>
        <w:t>flow</w:t>
      </w:r>
      <w:r>
        <w:rPr>
          <w:spacing w:val="-12"/>
          <w:w w:val="105"/>
          <w:sz w:val="21"/>
        </w:rPr>
        <w:t xml:space="preserve"> </w:t>
      </w:r>
      <w:r>
        <w:rPr>
          <w:w w:val="105"/>
          <w:sz w:val="21"/>
        </w:rPr>
        <w:t>meter</w:t>
      </w:r>
      <w:r>
        <w:rPr>
          <w:spacing w:val="-10"/>
          <w:w w:val="105"/>
          <w:sz w:val="21"/>
        </w:rPr>
        <w:t xml:space="preserve"> </w:t>
      </w:r>
      <w:r>
        <w:rPr>
          <w:w w:val="105"/>
          <w:sz w:val="21"/>
        </w:rPr>
        <w:t>for the Haulers. During discussion it was determined that the Metro continue to monitor as it is currently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doing.</w:t>
      </w:r>
    </w:p>
    <w:p w:rsidR="00553FD3" w:rsidRDefault="00553FD3">
      <w:pPr>
        <w:pStyle w:val="BodyText"/>
        <w:spacing w:before="6"/>
        <w:rPr>
          <w:sz w:val="23"/>
        </w:rPr>
      </w:pPr>
    </w:p>
    <w:p w:rsidR="00553FD3" w:rsidRDefault="00E754A0">
      <w:pPr>
        <w:pStyle w:val="BodyText"/>
        <w:ind w:left="132"/>
      </w:pPr>
      <w:r>
        <w:rPr>
          <w:w w:val="105"/>
        </w:rPr>
        <w:t>Plant Report - Mr. Donaldson reported that the plant is running good.</w:t>
      </w:r>
    </w:p>
    <w:p w:rsidR="00553FD3" w:rsidRDefault="00553FD3">
      <w:pPr>
        <w:pStyle w:val="BodyText"/>
        <w:spacing w:before="6"/>
        <w:rPr>
          <w:sz w:val="23"/>
        </w:rPr>
      </w:pPr>
    </w:p>
    <w:p w:rsidR="00553FD3" w:rsidRDefault="00E754A0">
      <w:pPr>
        <w:pStyle w:val="Heading1"/>
      </w:pPr>
      <w:r>
        <w:rPr>
          <w:w w:val="105"/>
        </w:rPr>
        <w:t>OLD/NEW BUSINESS</w:t>
      </w:r>
    </w:p>
    <w:p w:rsidR="00553FD3" w:rsidRDefault="00553FD3">
      <w:pPr>
        <w:pStyle w:val="BodyText"/>
        <w:rPr>
          <w:b/>
          <w:sz w:val="26"/>
        </w:rPr>
      </w:pPr>
    </w:p>
    <w:p w:rsidR="00553FD3" w:rsidRDefault="00E754A0">
      <w:pPr>
        <w:pStyle w:val="BodyText"/>
        <w:spacing w:before="0" w:line="244" w:lineRule="auto"/>
        <w:ind w:left="120" w:right="385" w:hanging="3"/>
      </w:pPr>
      <w:r>
        <w:rPr>
          <w:w w:val="105"/>
        </w:rPr>
        <w:t>Mr. Donaldson stated that the easement matter with the Village of Rothschild has been cleared up. A brief discussion followed.</w:t>
      </w:r>
    </w:p>
    <w:p w:rsidR="00553FD3" w:rsidRDefault="00553FD3">
      <w:pPr>
        <w:pStyle w:val="BodyText"/>
        <w:spacing w:before="10"/>
        <w:rPr>
          <w:sz w:val="24"/>
        </w:rPr>
      </w:pPr>
    </w:p>
    <w:p w:rsidR="00553FD3" w:rsidRDefault="00E754A0">
      <w:pPr>
        <w:pStyle w:val="BodyText"/>
        <w:spacing w:line="252" w:lineRule="auto"/>
        <w:ind w:left="105" w:right="324" w:firstLine="7"/>
      </w:pPr>
      <w:r>
        <w:rPr>
          <w:w w:val="105"/>
        </w:rPr>
        <w:t>At 12:05 p.m., a motion was made and seconded to go into Closed Session Pursuant to WI State Statutes 19.85 (1) (c) regarding employee performance. By means of a roll call vote was unanimously passed. All Commissioners voted "Yes".</w:t>
      </w:r>
    </w:p>
    <w:p w:rsidR="00553FD3" w:rsidRDefault="00553FD3">
      <w:pPr>
        <w:spacing w:line="252" w:lineRule="auto"/>
        <w:sectPr w:rsidR="00553FD3">
          <w:type w:val="continuous"/>
          <w:pgSz w:w="12240" w:h="15840"/>
          <w:pgMar w:top="840" w:right="1060" w:bottom="280" w:left="840" w:header="720" w:footer="720" w:gutter="0"/>
          <w:cols w:space="720"/>
        </w:sectPr>
      </w:pPr>
    </w:p>
    <w:p w:rsidR="00553FD3" w:rsidRDefault="00E754A0">
      <w:pPr>
        <w:pStyle w:val="BodyText"/>
        <w:spacing w:before="80" w:line="259" w:lineRule="auto"/>
        <w:ind w:left="197" w:right="493" w:firstLine="2"/>
      </w:pPr>
      <w:r>
        <w:rPr>
          <w:w w:val="105"/>
        </w:rPr>
        <w:lastRenderedPageBreak/>
        <w:t>At</w:t>
      </w:r>
      <w:r>
        <w:rPr>
          <w:spacing w:val="-1"/>
          <w:w w:val="105"/>
        </w:rPr>
        <w:t xml:space="preserve"> </w:t>
      </w:r>
      <w:r>
        <w:rPr>
          <w:w w:val="105"/>
        </w:rPr>
        <w:t>12:14</w:t>
      </w:r>
      <w:r>
        <w:rPr>
          <w:spacing w:val="-1"/>
          <w:w w:val="105"/>
        </w:rPr>
        <w:t xml:space="preserve"> </w:t>
      </w:r>
      <w:r>
        <w:rPr>
          <w:w w:val="105"/>
        </w:rPr>
        <w:t>p.m.,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16"/>
          <w:w w:val="105"/>
        </w:rPr>
        <w:t xml:space="preserve"> </w:t>
      </w:r>
      <w:r>
        <w:rPr>
          <w:w w:val="105"/>
        </w:rPr>
        <w:t>motion</w:t>
      </w:r>
      <w:r>
        <w:rPr>
          <w:spacing w:val="-16"/>
          <w:w w:val="105"/>
        </w:rPr>
        <w:t xml:space="preserve"> </w:t>
      </w:r>
      <w:r>
        <w:rPr>
          <w:w w:val="105"/>
        </w:rPr>
        <w:t>was</w:t>
      </w:r>
      <w:r>
        <w:rPr>
          <w:spacing w:val="-4"/>
          <w:w w:val="105"/>
        </w:rPr>
        <w:t xml:space="preserve"> </w:t>
      </w:r>
      <w:r>
        <w:rPr>
          <w:w w:val="105"/>
        </w:rPr>
        <w:t>made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seconded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14"/>
          <w:w w:val="105"/>
        </w:rPr>
        <w:t xml:space="preserve"> </w:t>
      </w:r>
      <w:r>
        <w:rPr>
          <w:w w:val="105"/>
        </w:rPr>
        <w:t>adjourn the</w:t>
      </w:r>
      <w:r>
        <w:rPr>
          <w:spacing w:val="-10"/>
          <w:w w:val="105"/>
        </w:rPr>
        <w:t xml:space="preserve"> </w:t>
      </w:r>
      <w:r>
        <w:rPr>
          <w:w w:val="105"/>
        </w:rPr>
        <w:t>Closed</w:t>
      </w:r>
      <w:r>
        <w:rPr>
          <w:spacing w:val="-11"/>
          <w:w w:val="105"/>
        </w:rPr>
        <w:t xml:space="preserve"> </w:t>
      </w:r>
      <w:r>
        <w:rPr>
          <w:w w:val="105"/>
        </w:rPr>
        <w:t>Session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11"/>
          <w:w w:val="105"/>
        </w:rPr>
        <w:t xml:space="preserve"> </w:t>
      </w:r>
      <w:r>
        <w:rPr>
          <w:w w:val="105"/>
        </w:rPr>
        <w:t>return</w:t>
      </w:r>
      <w:r>
        <w:rPr>
          <w:spacing w:val="-14"/>
          <w:w w:val="105"/>
        </w:rPr>
        <w:t xml:space="preserve"> </w:t>
      </w:r>
      <w:r>
        <w:rPr>
          <w:w w:val="105"/>
        </w:rPr>
        <w:t>to</w:t>
      </w:r>
      <w:r>
        <w:rPr>
          <w:spacing w:val="-18"/>
          <w:w w:val="105"/>
        </w:rPr>
        <w:t xml:space="preserve"> </w:t>
      </w:r>
      <w:r>
        <w:rPr>
          <w:w w:val="105"/>
        </w:rPr>
        <w:t>the Regular Meeting. Questioned and by means of a roll call vote was unanimously passed. All Commissioners voted</w:t>
      </w:r>
      <w:r>
        <w:rPr>
          <w:spacing w:val="-45"/>
          <w:w w:val="105"/>
        </w:rPr>
        <w:t xml:space="preserve"> </w:t>
      </w:r>
      <w:r>
        <w:rPr>
          <w:w w:val="105"/>
        </w:rPr>
        <w:t>"Yes".</w:t>
      </w:r>
    </w:p>
    <w:p w:rsidR="00553FD3" w:rsidRDefault="00553FD3">
      <w:pPr>
        <w:pStyle w:val="BodyText"/>
        <w:spacing w:before="10"/>
        <w:rPr>
          <w:sz w:val="22"/>
        </w:rPr>
      </w:pPr>
    </w:p>
    <w:p w:rsidR="00553FD3" w:rsidRDefault="00E754A0">
      <w:pPr>
        <w:pStyle w:val="BodyText"/>
        <w:spacing w:line="259" w:lineRule="auto"/>
        <w:ind w:left="192" w:right="119" w:hanging="1"/>
      </w:pPr>
      <w:r>
        <w:rPr>
          <w:w w:val="105"/>
        </w:rPr>
        <w:t>At 12:15 p.m., with no further business to discuss, a motion was made by Mr. Wittkopf and seconded by Mr. Strehlow to adjourn the meeting. Questioned and unanimously passed.</w:t>
      </w:r>
    </w:p>
    <w:p w:rsidR="00553FD3" w:rsidRDefault="00553FD3">
      <w:pPr>
        <w:pStyle w:val="BodyText"/>
        <w:spacing w:before="9"/>
      </w:pPr>
    </w:p>
    <w:p w:rsidR="00553FD3" w:rsidRDefault="00E754A0">
      <w:pPr>
        <w:pStyle w:val="BodyText"/>
        <w:spacing w:before="0" w:line="266" w:lineRule="auto"/>
        <w:ind w:left="190" w:firstLine="2"/>
        <w:rPr>
          <w:w w:val="105"/>
        </w:rPr>
      </w:pP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tape</w:t>
      </w:r>
      <w:r>
        <w:rPr>
          <w:spacing w:val="-14"/>
          <w:w w:val="105"/>
        </w:rPr>
        <w:t xml:space="preserve"> </w:t>
      </w:r>
      <w:r>
        <w:rPr>
          <w:w w:val="105"/>
        </w:rPr>
        <w:t>of</w:t>
      </w:r>
      <w:r>
        <w:rPr>
          <w:spacing w:val="-17"/>
          <w:w w:val="105"/>
        </w:rPr>
        <w:t xml:space="preserve"> </w:t>
      </w:r>
      <w:r>
        <w:rPr>
          <w:w w:val="105"/>
        </w:rPr>
        <w:t>the</w:t>
      </w:r>
      <w:r>
        <w:rPr>
          <w:spacing w:val="-14"/>
          <w:w w:val="105"/>
        </w:rPr>
        <w:t xml:space="preserve"> </w:t>
      </w:r>
      <w:r>
        <w:rPr>
          <w:w w:val="105"/>
        </w:rPr>
        <w:t>proceedings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1"/>
          <w:w w:val="105"/>
        </w:rPr>
        <w:t xml:space="preserve"> </w:t>
      </w:r>
      <w:r>
        <w:rPr>
          <w:w w:val="105"/>
        </w:rPr>
        <w:t>Regular Meeting</w:t>
      </w:r>
      <w:r>
        <w:rPr>
          <w:spacing w:val="-4"/>
          <w:w w:val="105"/>
        </w:rPr>
        <w:t xml:space="preserve"> </w:t>
      </w:r>
      <w:r>
        <w:rPr>
          <w:w w:val="105"/>
        </w:rPr>
        <w:t>will</w:t>
      </w:r>
      <w:r>
        <w:rPr>
          <w:spacing w:val="-15"/>
          <w:w w:val="105"/>
        </w:rPr>
        <w:t xml:space="preserve"> </w:t>
      </w:r>
      <w:r>
        <w:rPr>
          <w:w w:val="105"/>
        </w:rPr>
        <w:t>be</w:t>
      </w:r>
      <w:r>
        <w:rPr>
          <w:spacing w:val="-9"/>
          <w:w w:val="105"/>
        </w:rPr>
        <w:t xml:space="preserve"> </w:t>
      </w:r>
      <w:r>
        <w:rPr>
          <w:w w:val="105"/>
        </w:rPr>
        <w:t>on</w:t>
      </w:r>
      <w:r>
        <w:rPr>
          <w:spacing w:val="-17"/>
          <w:w w:val="105"/>
        </w:rPr>
        <w:t xml:space="preserve"> </w:t>
      </w:r>
      <w:r>
        <w:rPr>
          <w:w w:val="105"/>
        </w:rPr>
        <w:t>file</w:t>
      </w:r>
      <w:r>
        <w:rPr>
          <w:spacing w:val="-8"/>
          <w:w w:val="105"/>
        </w:rPr>
        <w:t xml:space="preserve"> </w:t>
      </w:r>
      <w:r>
        <w:rPr>
          <w:w w:val="105"/>
        </w:rPr>
        <w:t>at</w:t>
      </w:r>
      <w:r>
        <w:rPr>
          <w:spacing w:val="-13"/>
          <w:w w:val="105"/>
        </w:rPr>
        <w:t xml:space="preserve"> </w:t>
      </w:r>
      <w:r>
        <w:rPr>
          <w:w w:val="105"/>
        </w:rPr>
        <w:t>Rib</w:t>
      </w:r>
      <w:r>
        <w:rPr>
          <w:spacing w:val="-16"/>
          <w:w w:val="105"/>
        </w:rPr>
        <w:t xml:space="preserve"> </w:t>
      </w:r>
      <w:r>
        <w:rPr>
          <w:w w:val="105"/>
        </w:rPr>
        <w:t>Mountain</w:t>
      </w:r>
      <w:r>
        <w:rPr>
          <w:spacing w:val="-3"/>
          <w:w w:val="105"/>
        </w:rPr>
        <w:t xml:space="preserve"> </w:t>
      </w:r>
      <w:r>
        <w:rPr>
          <w:w w:val="105"/>
        </w:rPr>
        <w:t>Metropolitan</w:t>
      </w:r>
      <w:r>
        <w:rPr>
          <w:spacing w:val="-5"/>
          <w:w w:val="105"/>
        </w:rPr>
        <w:t xml:space="preserve"> </w:t>
      </w:r>
      <w:r>
        <w:rPr>
          <w:w w:val="105"/>
        </w:rPr>
        <w:t>Sewerage District 2001 Aster Road - Wausau,</w:t>
      </w:r>
      <w:r>
        <w:rPr>
          <w:spacing w:val="-15"/>
          <w:w w:val="105"/>
        </w:rPr>
        <w:t xml:space="preserve"> </w:t>
      </w:r>
      <w:r>
        <w:rPr>
          <w:w w:val="105"/>
        </w:rPr>
        <w:t>WI.</w:t>
      </w:r>
    </w:p>
    <w:p w:rsidR="000829AC" w:rsidRDefault="000829AC">
      <w:pPr>
        <w:pStyle w:val="BodyText"/>
        <w:spacing w:before="0" w:line="266" w:lineRule="auto"/>
        <w:ind w:left="190" w:firstLine="2"/>
        <w:rPr>
          <w:w w:val="105"/>
        </w:rPr>
      </w:pPr>
    </w:p>
    <w:p w:rsidR="000829AC" w:rsidRDefault="000829AC">
      <w:pPr>
        <w:pStyle w:val="BodyText"/>
        <w:spacing w:before="0" w:line="266" w:lineRule="auto"/>
        <w:ind w:left="190" w:firstLine="2"/>
        <w:rPr>
          <w:w w:val="105"/>
        </w:rPr>
      </w:pPr>
    </w:p>
    <w:p w:rsidR="000829AC" w:rsidRDefault="000829AC">
      <w:pPr>
        <w:pStyle w:val="BodyText"/>
        <w:spacing w:before="0" w:line="266" w:lineRule="auto"/>
        <w:ind w:left="190" w:firstLine="2"/>
        <w:rPr>
          <w:w w:val="105"/>
        </w:rPr>
      </w:pPr>
    </w:p>
    <w:p w:rsidR="000829AC" w:rsidRDefault="000829AC" w:rsidP="000829AC">
      <w:pPr>
        <w:pStyle w:val="BodyText"/>
        <w:spacing w:line="242" w:lineRule="auto"/>
        <w:ind w:left="180" w:right="432"/>
        <w:rPr>
          <w:sz w:val="22"/>
          <w:szCs w:val="22"/>
        </w:rPr>
      </w:pPr>
      <w:r>
        <w:rPr>
          <w:sz w:val="22"/>
          <w:szCs w:val="22"/>
        </w:rPr>
        <w:t>Kathi Kunze</w:t>
      </w:r>
    </w:p>
    <w:p w:rsidR="000829AC" w:rsidRDefault="000829AC" w:rsidP="000829AC">
      <w:pPr>
        <w:pStyle w:val="BodyText"/>
        <w:spacing w:line="242" w:lineRule="auto"/>
        <w:ind w:left="180" w:right="432"/>
        <w:rPr>
          <w:sz w:val="22"/>
          <w:szCs w:val="22"/>
        </w:rPr>
      </w:pPr>
      <w:r>
        <w:rPr>
          <w:sz w:val="22"/>
          <w:szCs w:val="22"/>
        </w:rPr>
        <w:t>Administrative/Clerk Secretary</w:t>
      </w:r>
    </w:p>
    <w:p w:rsidR="000829AC" w:rsidRDefault="000829AC">
      <w:pPr>
        <w:pStyle w:val="BodyText"/>
        <w:spacing w:before="0" w:line="266" w:lineRule="auto"/>
        <w:ind w:left="190" w:firstLine="2"/>
      </w:pPr>
      <w:bookmarkStart w:id="0" w:name="_GoBack"/>
      <w:bookmarkEnd w:id="0"/>
    </w:p>
    <w:sectPr w:rsidR="000829AC">
      <w:pgSz w:w="12240" w:h="15840"/>
      <w:pgMar w:top="820" w:right="10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40F0D"/>
    <w:multiLevelType w:val="hybridMultilevel"/>
    <w:tmpl w:val="51A21FAE"/>
    <w:lvl w:ilvl="0" w:tplc="9DAA1334">
      <w:numFmt w:val="bullet"/>
      <w:lvlText w:val="•"/>
      <w:lvlJc w:val="left"/>
      <w:pPr>
        <w:ind w:left="869" w:hanging="363"/>
      </w:pPr>
      <w:rPr>
        <w:rFonts w:ascii="Arial" w:eastAsia="Arial" w:hAnsi="Arial" w:cs="Arial" w:hint="default"/>
        <w:w w:val="102"/>
        <w:sz w:val="21"/>
        <w:szCs w:val="21"/>
      </w:rPr>
    </w:lvl>
    <w:lvl w:ilvl="1" w:tplc="2CA414FA">
      <w:numFmt w:val="bullet"/>
      <w:lvlText w:val="•"/>
      <w:lvlJc w:val="left"/>
      <w:pPr>
        <w:ind w:left="1808" w:hanging="363"/>
      </w:pPr>
      <w:rPr>
        <w:rFonts w:hint="default"/>
      </w:rPr>
    </w:lvl>
    <w:lvl w:ilvl="2" w:tplc="3E42F7F6">
      <w:numFmt w:val="bullet"/>
      <w:lvlText w:val="•"/>
      <w:lvlJc w:val="left"/>
      <w:pPr>
        <w:ind w:left="2756" w:hanging="363"/>
      </w:pPr>
      <w:rPr>
        <w:rFonts w:hint="default"/>
      </w:rPr>
    </w:lvl>
    <w:lvl w:ilvl="3" w:tplc="2EFE2A08">
      <w:numFmt w:val="bullet"/>
      <w:lvlText w:val="•"/>
      <w:lvlJc w:val="left"/>
      <w:pPr>
        <w:ind w:left="3704" w:hanging="363"/>
      </w:pPr>
      <w:rPr>
        <w:rFonts w:hint="default"/>
      </w:rPr>
    </w:lvl>
    <w:lvl w:ilvl="4" w:tplc="F11C80D4">
      <w:numFmt w:val="bullet"/>
      <w:lvlText w:val="•"/>
      <w:lvlJc w:val="left"/>
      <w:pPr>
        <w:ind w:left="4652" w:hanging="363"/>
      </w:pPr>
      <w:rPr>
        <w:rFonts w:hint="default"/>
      </w:rPr>
    </w:lvl>
    <w:lvl w:ilvl="5" w:tplc="DA6E4514">
      <w:numFmt w:val="bullet"/>
      <w:lvlText w:val="•"/>
      <w:lvlJc w:val="left"/>
      <w:pPr>
        <w:ind w:left="5600" w:hanging="363"/>
      </w:pPr>
      <w:rPr>
        <w:rFonts w:hint="default"/>
      </w:rPr>
    </w:lvl>
    <w:lvl w:ilvl="6" w:tplc="95F670E0">
      <w:numFmt w:val="bullet"/>
      <w:lvlText w:val="•"/>
      <w:lvlJc w:val="left"/>
      <w:pPr>
        <w:ind w:left="6548" w:hanging="363"/>
      </w:pPr>
      <w:rPr>
        <w:rFonts w:hint="default"/>
      </w:rPr>
    </w:lvl>
    <w:lvl w:ilvl="7" w:tplc="DC400BD4">
      <w:numFmt w:val="bullet"/>
      <w:lvlText w:val="•"/>
      <w:lvlJc w:val="left"/>
      <w:pPr>
        <w:ind w:left="7496" w:hanging="363"/>
      </w:pPr>
      <w:rPr>
        <w:rFonts w:hint="default"/>
      </w:rPr>
    </w:lvl>
    <w:lvl w:ilvl="8" w:tplc="1856F5D0">
      <w:numFmt w:val="bullet"/>
      <w:lvlText w:val="•"/>
      <w:lvlJc w:val="left"/>
      <w:pPr>
        <w:ind w:left="8444" w:hanging="36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53FD3"/>
    <w:rsid w:val="000829AC"/>
    <w:rsid w:val="00553FD3"/>
    <w:rsid w:val="00E7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A830C"/>
  <w15:docId w15:val="{DB465B34-7DF8-4BC0-8351-2896DF25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ind w:left="125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spacing w:before="40"/>
      <w:ind w:left="869" w:hanging="357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425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kathy.rmmsd@frontier.com</cp:lastModifiedBy>
  <cp:revision>3</cp:revision>
  <dcterms:created xsi:type="dcterms:W3CDTF">2018-03-06T15:34:00Z</dcterms:created>
  <dcterms:modified xsi:type="dcterms:W3CDTF">2018-07-31T18:13:00Z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2018-03-06T00:00:00Z</vt:filetime>
  </property>
  <property fmtid="{D5CDD505-2E9C-101B-9397-08002B2CF9AE}" pid="3" name="LastSaved">
    <vt:filetime>2018-03-06T00:00:00Z</vt:filetime>
  </property>
</Properties>
</file>