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347DF7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8A674D">
        <w:rPr>
          <w:rFonts w:ascii="Arial" w:hAnsi="Arial" w:cs="Arial"/>
          <w:b/>
          <w:w w:val="105"/>
        </w:rPr>
        <w:t>MEETING</w:t>
      </w:r>
      <w:r w:rsidR="008A674D">
        <w:rPr>
          <w:rFonts w:ascii="Arial" w:hAnsi="Arial" w:cs="Arial"/>
          <w:b/>
          <w:w w:val="105"/>
        </w:rPr>
        <w:tab/>
      </w:r>
      <w:r w:rsidR="004961C6">
        <w:rPr>
          <w:rFonts w:ascii="Arial" w:hAnsi="Arial" w:cs="Arial"/>
          <w:b/>
          <w:w w:val="105"/>
        </w:rPr>
        <w:tab/>
      </w:r>
      <w:r w:rsidR="008A674D">
        <w:rPr>
          <w:rFonts w:ascii="Arial" w:hAnsi="Arial" w:cs="Arial"/>
          <w:b/>
          <w:w w:val="105"/>
        </w:rPr>
        <w:tab/>
      </w:r>
      <w:r w:rsidR="00DC3590">
        <w:rPr>
          <w:rFonts w:ascii="Arial" w:hAnsi="Arial" w:cs="Arial"/>
          <w:b/>
          <w:w w:val="105"/>
        </w:rPr>
        <w:t xml:space="preserve">      </w:t>
      </w:r>
      <w:r w:rsidR="00B062AE">
        <w:rPr>
          <w:rFonts w:ascii="Arial" w:hAnsi="Arial" w:cs="Arial"/>
          <w:b/>
          <w:w w:val="105"/>
        </w:rPr>
        <w:t>FEBRUARY 13</w:t>
      </w:r>
      <w:r w:rsidR="00DC3590">
        <w:rPr>
          <w:rFonts w:ascii="Arial" w:hAnsi="Arial" w:cs="Arial"/>
          <w:b/>
          <w:w w:val="105"/>
        </w:rPr>
        <w:t>, 2018</w:t>
      </w:r>
    </w:p>
    <w:p w:rsidR="00114DA5" w:rsidRPr="00920946" w:rsidRDefault="00114DA5" w:rsidP="00347DF7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</w:p>
    <w:p w:rsidR="004961C6" w:rsidRDefault="00486366" w:rsidP="00B25614">
      <w:pPr>
        <w:pStyle w:val="BodyText"/>
        <w:spacing w:line="247" w:lineRule="auto"/>
        <w:ind w:left="180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4961C6">
        <w:rPr>
          <w:rFonts w:cs="Arial"/>
          <w:spacing w:val="-8"/>
          <w:sz w:val="22"/>
          <w:szCs w:val="22"/>
        </w:rPr>
        <w:t>11</w:t>
      </w:r>
      <w:r w:rsidR="00C93E91">
        <w:rPr>
          <w:rFonts w:cs="Arial"/>
          <w:spacing w:val="-8"/>
          <w:sz w:val="22"/>
          <w:szCs w:val="22"/>
        </w:rPr>
        <w:t>:</w:t>
      </w:r>
      <w:r w:rsidR="004961C6">
        <w:rPr>
          <w:rFonts w:cs="Arial"/>
          <w:spacing w:val="-8"/>
          <w:sz w:val="22"/>
          <w:szCs w:val="22"/>
        </w:rPr>
        <w:t>3</w:t>
      </w:r>
      <w:r w:rsidR="009B2AC7" w:rsidRPr="00920946">
        <w:rPr>
          <w:rFonts w:cs="Arial"/>
          <w:spacing w:val="-8"/>
          <w:sz w:val="22"/>
          <w:szCs w:val="22"/>
        </w:rPr>
        <w:t>0</w:t>
      </w:r>
      <w:r w:rsidR="00D455E7" w:rsidRPr="00920946">
        <w:rPr>
          <w:rFonts w:cs="Arial"/>
          <w:spacing w:val="-8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B708DD">
        <w:rPr>
          <w:rFonts w:cs="Arial"/>
          <w:sz w:val="22"/>
          <w:szCs w:val="22"/>
        </w:rPr>
        <w:t xml:space="preserve">, </w:t>
      </w:r>
      <w:r w:rsidR="00616B8B">
        <w:rPr>
          <w:rFonts w:cs="Arial"/>
          <w:sz w:val="22"/>
          <w:szCs w:val="22"/>
        </w:rPr>
        <w:t>Jim Strehlow</w:t>
      </w:r>
      <w:r w:rsidR="00B7334F">
        <w:rPr>
          <w:rFonts w:cs="Arial"/>
          <w:sz w:val="22"/>
          <w:szCs w:val="22"/>
        </w:rPr>
        <w:t>,</w:t>
      </w:r>
      <w:r w:rsidR="00B708DD">
        <w:rPr>
          <w:rFonts w:cs="Arial"/>
          <w:sz w:val="22"/>
          <w:szCs w:val="22"/>
        </w:rPr>
        <w:t xml:space="preserve"> </w:t>
      </w:r>
      <w:r w:rsidR="00B062AE">
        <w:rPr>
          <w:rFonts w:cs="Arial"/>
          <w:sz w:val="22"/>
          <w:szCs w:val="22"/>
        </w:rPr>
        <w:t xml:space="preserve">and </w:t>
      </w:r>
      <w:r w:rsidR="004A5266">
        <w:rPr>
          <w:rFonts w:cs="Arial"/>
          <w:sz w:val="22"/>
          <w:szCs w:val="22"/>
        </w:rPr>
        <w:t>Craig Mortensen</w:t>
      </w:r>
      <w:r w:rsidR="00B062AE">
        <w:rPr>
          <w:rFonts w:cs="Arial"/>
          <w:sz w:val="22"/>
          <w:szCs w:val="22"/>
        </w:rPr>
        <w:t>.  Excused:</w:t>
      </w:r>
      <w:r w:rsidR="004A5266">
        <w:rPr>
          <w:rFonts w:cs="Arial"/>
          <w:sz w:val="22"/>
          <w:szCs w:val="22"/>
        </w:rPr>
        <w:t xml:space="preserve"> </w:t>
      </w:r>
      <w:r w:rsidR="006E6B3D">
        <w:rPr>
          <w:rFonts w:cs="Arial"/>
          <w:sz w:val="22"/>
          <w:szCs w:val="22"/>
        </w:rPr>
        <w:t>Tom Wittkopf</w:t>
      </w:r>
      <w:r w:rsidR="00395B5F">
        <w:rPr>
          <w:rFonts w:cs="Arial"/>
          <w:sz w:val="22"/>
          <w:szCs w:val="22"/>
        </w:rPr>
        <w:t>.</w:t>
      </w:r>
      <w:r w:rsidR="00C04D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74404D">
        <w:rPr>
          <w:rFonts w:cs="Arial"/>
          <w:sz w:val="22"/>
          <w:szCs w:val="22"/>
        </w:rPr>
        <w:t>Also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Present:  </w:t>
      </w:r>
      <w:r w:rsidR="007E7319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 xml:space="preserve">Diane Thoune, Clark Dietz, Inc.; </w:t>
      </w:r>
      <w:r>
        <w:rPr>
          <w:rFonts w:cs="Arial"/>
          <w:sz w:val="22"/>
          <w:szCs w:val="22"/>
        </w:rPr>
        <w:t>Eric Donaldson, Director; Andy Heise, Superintendent;</w:t>
      </w:r>
      <w:r w:rsidR="004A526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Katherine</w:t>
      </w:r>
      <w:r w:rsidR="00D455E7" w:rsidRPr="00920946">
        <w:rPr>
          <w:rFonts w:cs="Arial"/>
          <w:spacing w:val="-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Kunze, A</w:t>
      </w:r>
      <w:r w:rsidR="007C08FC" w:rsidRPr="00920946">
        <w:rPr>
          <w:rFonts w:cs="Arial"/>
          <w:sz w:val="22"/>
          <w:szCs w:val="22"/>
        </w:rPr>
        <w:t>dministrat</w:t>
      </w:r>
      <w:r>
        <w:rPr>
          <w:rFonts w:cs="Arial"/>
          <w:sz w:val="22"/>
          <w:szCs w:val="22"/>
        </w:rPr>
        <w:t>ive Clerk/Secretary</w:t>
      </w:r>
      <w:r w:rsidR="00B37EF3">
        <w:rPr>
          <w:rFonts w:cs="Arial"/>
          <w:sz w:val="22"/>
          <w:szCs w:val="22"/>
        </w:rPr>
        <w:t xml:space="preserve">. </w:t>
      </w:r>
    </w:p>
    <w:p w:rsidR="004961C6" w:rsidRDefault="004961C6" w:rsidP="00B25614">
      <w:pPr>
        <w:pStyle w:val="BodyText"/>
        <w:spacing w:line="247" w:lineRule="auto"/>
        <w:ind w:left="180" w:right="281" w:firstLine="7"/>
        <w:rPr>
          <w:rFonts w:cs="Arial"/>
          <w:sz w:val="22"/>
          <w:szCs w:val="22"/>
        </w:rPr>
      </w:pPr>
    </w:p>
    <w:p w:rsidR="00347DF7" w:rsidRPr="00AC1E55" w:rsidRDefault="00347DF7" w:rsidP="00347DF7">
      <w:pPr>
        <w:ind w:left="27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347DF7">
      <w:pPr>
        <w:ind w:left="270" w:right="270"/>
        <w:rPr>
          <w:rFonts w:ascii="Arial" w:eastAsia="Arial" w:hAnsi="Arial" w:cs="Arial"/>
          <w:b/>
        </w:rPr>
      </w:pPr>
    </w:p>
    <w:p w:rsidR="00347DF7" w:rsidRPr="00AC1E55" w:rsidRDefault="00347DF7" w:rsidP="00347DF7">
      <w:pPr>
        <w:pStyle w:val="BodyText"/>
        <w:spacing w:line="254" w:lineRule="auto"/>
        <w:ind w:left="270"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>
        <w:rPr>
          <w:rFonts w:cs="Arial"/>
          <w:sz w:val="22"/>
          <w:szCs w:val="22"/>
        </w:rPr>
        <w:t xml:space="preserve"> </w:t>
      </w:r>
      <w:r w:rsidR="00B062AE">
        <w:rPr>
          <w:rFonts w:cs="Arial"/>
          <w:sz w:val="22"/>
          <w:szCs w:val="22"/>
        </w:rPr>
        <w:t xml:space="preserve">Strehlow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pacing w:val="14"/>
          <w:sz w:val="22"/>
          <w:szCs w:val="22"/>
        </w:rPr>
        <w:t xml:space="preserve">Mr. </w:t>
      </w:r>
      <w:r w:rsidR="00B37EF3">
        <w:rPr>
          <w:rFonts w:cs="Arial"/>
          <w:spacing w:val="14"/>
          <w:sz w:val="22"/>
          <w:szCs w:val="22"/>
        </w:rPr>
        <w:t xml:space="preserve">Mortensen </w:t>
      </w:r>
      <w:r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9C50FF">
        <w:rPr>
          <w:rFonts w:cs="Arial"/>
          <w:sz w:val="22"/>
          <w:szCs w:val="22"/>
        </w:rPr>
        <w:t>January 9</w:t>
      </w:r>
      <w:bookmarkStart w:id="0" w:name="_GoBack"/>
      <w:bookmarkEnd w:id="0"/>
      <w:r w:rsidR="000D1EC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201</w:t>
      </w:r>
      <w:r w:rsidR="00B062AE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</w:t>
      </w:r>
      <w:r w:rsidR="0074404D">
        <w:rPr>
          <w:rFonts w:cs="Arial"/>
          <w:sz w:val="22"/>
          <w:szCs w:val="22"/>
        </w:rPr>
        <w:t xml:space="preserve">.  </w:t>
      </w:r>
      <w:r w:rsidR="00410872">
        <w:rPr>
          <w:rFonts w:cs="Arial"/>
          <w:sz w:val="22"/>
          <w:szCs w:val="22"/>
        </w:rPr>
        <w:t xml:space="preserve">Questioned </w:t>
      </w:r>
      <w:r w:rsidRPr="00AC1E55">
        <w:rPr>
          <w:rFonts w:cs="Arial"/>
          <w:sz w:val="22"/>
          <w:szCs w:val="22"/>
        </w:rPr>
        <w:t>and unanimously passed.</w:t>
      </w:r>
    </w:p>
    <w:p w:rsidR="00347DF7" w:rsidRDefault="00347DF7" w:rsidP="00347DF7">
      <w:pPr>
        <w:pStyle w:val="BodyText"/>
        <w:spacing w:line="254" w:lineRule="auto"/>
        <w:ind w:left="270" w:right="253" w:hanging="8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ind w:left="27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347DF7">
      <w:pPr>
        <w:spacing w:before="2"/>
        <w:ind w:left="270"/>
        <w:rPr>
          <w:rFonts w:ascii="Arial" w:eastAsia="Arial" w:hAnsi="Arial" w:cs="Arial"/>
        </w:rPr>
      </w:pPr>
    </w:p>
    <w:p w:rsidR="00347DF7" w:rsidRPr="00AC1E55" w:rsidRDefault="00347DF7" w:rsidP="00347DF7">
      <w:pPr>
        <w:pStyle w:val="BodyText"/>
        <w:ind w:left="27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 xml:space="preserve">Olson </w:t>
      </w:r>
      <w:r w:rsidRPr="00AC1E55">
        <w:rPr>
          <w:rFonts w:cs="Arial"/>
          <w:sz w:val="22"/>
          <w:szCs w:val="22"/>
        </w:rPr>
        <w:t>made a motion to approve the following</w:t>
      </w:r>
      <w:r w:rsidR="00410872">
        <w:rPr>
          <w:rFonts w:cs="Arial"/>
          <w:sz w:val="22"/>
          <w:szCs w:val="22"/>
        </w:rPr>
        <w:t xml:space="preserve"> January</w:t>
      </w:r>
      <w:r w:rsidR="00C93E91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>Febru</w:t>
      </w:r>
      <w:r w:rsidR="000D1EC0">
        <w:rPr>
          <w:rFonts w:cs="Arial"/>
          <w:sz w:val="22"/>
          <w:szCs w:val="22"/>
        </w:rPr>
        <w:t xml:space="preserve">ary 2018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Mr. </w:t>
      </w:r>
      <w:r w:rsidR="00410872">
        <w:rPr>
          <w:rFonts w:cs="Arial"/>
          <w:sz w:val="22"/>
          <w:szCs w:val="22"/>
        </w:rPr>
        <w:t>Strehlow</w:t>
      </w:r>
      <w:r w:rsidR="00410872">
        <w:rPr>
          <w:rFonts w:cs="Arial"/>
          <w:spacing w:val="11"/>
          <w:sz w:val="22"/>
          <w:szCs w:val="22"/>
        </w:rPr>
        <w:t xml:space="preserve"> </w:t>
      </w:r>
      <w:r w:rsidR="003C0CB9">
        <w:rPr>
          <w:rFonts w:cs="Arial"/>
          <w:spacing w:val="11"/>
          <w:sz w:val="22"/>
          <w:szCs w:val="22"/>
        </w:rPr>
        <w:t>s</w:t>
      </w:r>
      <w:r w:rsidRPr="00AC1E55">
        <w:rPr>
          <w:rFonts w:cs="Arial"/>
          <w:sz w:val="22"/>
          <w:szCs w:val="22"/>
        </w:rPr>
        <w:t xml:space="preserve">econding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Correction to an item on the 2018 January Prepaid was made.</w:t>
      </w:r>
    </w:p>
    <w:p w:rsidR="00347DF7" w:rsidRPr="00AC1E55" w:rsidRDefault="00347DF7" w:rsidP="00347DF7">
      <w:pPr>
        <w:pStyle w:val="BodyText"/>
        <w:ind w:left="270" w:right="259"/>
        <w:rPr>
          <w:rFonts w:cs="Arial"/>
          <w:sz w:val="22"/>
          <w:szCs w:val="22"/>
        </w:rPr>
      </w:pPr>
    </w:p>
    <w:p w:rsidR="00347DF7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410872">
        <w:rPr>
          <w:rFonts w:cs="Arial"/>
          <w:sz w:val="22"/>
          <w:szCs w:val="22"/>
        </w:rPr>
        <w:t>18,034.47</w:t>
      </w: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ab/>
        <w:t>$</w:t>
      </w:r>
      <w:r w:rsidR="00410872">
        <w:rPr>
          <w:rFonts w:cs="Arial"/>
          <w:sz w:val="22"/>
          <w:szCs w:val="22"/>
        </w:rPr>
        <w:t>.00</w:t>
      </w: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410872">
        <w:rPr>
          <w:rFonts w:cs="Arial"/>
          <w:sz w:val="22"/>
          <w:szCs w:val="22"/>
        </w:rPr>
        <w:t>26945</w:t>
      </w:r>
      <w:r w:rsidR="00147955">
        <w:rPr>
          <w:rFonts w:cs="Arial"/>
          <w:sz w:val="22"/>
          <w:szCs w:val="22"/>
        </w:rPr>
        <w:t xml:space="preserve"> - #269</w:t>
      </w:r>
      <w:r w:rsidR="00410872">
        <w:rPr>
          <w:rFonts w:cs="Arial"/>
          <w:sz w:val="22"/>
          <w:szCs w:val="22"/>
        </w:rPr>
        <w:t>79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410872">
        <w:rPr>
          <w:rFonts w:cs="Arial"/>
          <w:sz w:val="22"/>
          <w:szCs w:val="22"/>
        </w:rPr>
        <w:t>73,548.87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410872">
        <w:rPr>
          <w:rFonts w:cs="Arial"/>
          <w:sz w:val="22"/>
          <w:szCs w:val="22"/>
        </w:rPr>
        <w:t>#596 - #599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410872">
        <w:rPr>
          <w:rFonts w:cs="Arial"/>
          <w:sz w:val="22"/>
          <w:szCs w:val="22"/>
        </w:rPr>
        <w:t>132,197.23</w:t>
      </w:r>
    </w:p>
    <w:p w:rsidR="00347DF7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</w:t>
      </w:r>
      <w:r w:rsidR="00410872">
        <w:rPr>
          <w:rFonts w:cs="Arial"/>
          <w:sz w:val="22"/>
          <w:szCs w:val="22"/>
        </w:rPr>
        <w:t>Check #649</w:t>
      </w:r>
      <w:r>
        <w:rPr>
          <w:rFonts w:cs="Arial"/>
          <w:sz w:val="22"/>
          <w:szCs w:val="22"/>
        </w:rPr>
        <w:tab/>
        <w:t>$</w:t>
      </w:r>
      <w:r w:rsidR="00410872">
        <w:rPr>
          <w:rFonts w:cs="Arial"/>
          <w:sz w:val="22"/>
          <w:szCs w:val="22"/>
        </w:rPr>
        <w:t>5,868.00</w:t>
      </w:r>
    </w:p>
    <w:p w:rsidR="00F50540" w:rsidRDefault="00F50540" w:rsidP="00F55CAF">
      <w:pPr>
        <w:pStyle w:val="BodyText"/>
        <w:spacing w:before="70" w:line="249" w:lineRule="auto"/>
        <w:ind w:left="270" w:right="253"/>
        <w:rPr>
          <w:rFonts w:cs="Arial"/>
          <w:b/>
          <w:sz w:val="22"/>
          <w:szCs w:val="22"/>
        </w:rPr>
      </w:pPr>
    </w:p>
    <w:p w:rsidR="00347DF7" w:rsidRDefault="00F55CAF" w:rsidP="00F55CAF">
      <w:pPr>
        <w:pStyle w:val="BodyText"/>
        <w:spacing w:before="70" w:line="249" w:lineRule="auto"/>
        <w:ind w:left="27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FB0EDE" w:rsidRDefault="00FB0EDE" w:rsidP="00347DF7">
      <w:pPr>
        <w:pStyle w:val="BodyText"/>
        <w:ind w:left="270" w:right="0"/>
        <w:rPr>
          <w:rFonts w:cs="Arial"/>
          <w:sz w:val="22"/>
          <w:szCs w:val="22"/>
        </w:rPr>
      </w:pPr>
    </w:p>
    <w:p w:rsidR="00FB0EDE" w:rsidRDefault="0031321D" w:rsidP="00843543">
      <w:pPr>
        <w:pStyle w:val="BodyText"/>
        <w:ind w:left="27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updated the Commission on the progress of the Phase 1 project. </w:t>
      </w:r>
    </w:p>
    <w:p w:rsidR="001D0FC3" w:rsidRPr="00AC1E55" w:rsidRDefault="001D0FC3" w:rsidP="00347DF7">
      <w:pPr>
        <w:pStyle w:val="BodyText"/>
        <w:ind w:left="270" w:right="0"/>
        <w:rPr>
          <w:rFonts w:cs="Arial"/>
          <w:sz w:val="22"/>
          <w:szCs w:val="22"/>
        </w:rPr>
      </w:pPr>
    </w:p>
    <w:p w:rsidR="00347DF7" w:rsidRPr="00916719" w:rsidRDefault="00C36088" w:rsidP="00347DF7">
      <w:pPr>
        <w:pStyle w:val="BodyText"/>
        <w:ind w:left="27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347DF7">
      <w:pPr>
        <w:pStyle w:val="BodyText"/>
        <w:ind w:left="270" w:right="0"/>
        <w:rPr>
          <w:rFonts w:cs="Arial"/>
          <w:b/>
          <w:sz w:val="22"/>
          <w:szCs w:val="22"/>
        </w:rPr>
      </w:pPr>
    </w:p>
    <w:p w:rsidR="00347DF7" w:rsidRDefault="00347DF7" w:rsidP="00347DF7">
      <w:pPr>
        <w:pStyle w:val="BodyText"/>
        <w:ind w:left="27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843543">
        <w:rPr>
          <w:rFonts w:cs="Arial"/>
          <w:w w:val="105"/>
          <w:sz w:val="22"/>
          <w:szCs w:val="22"/>
        </w:rPr>
        <w:t xml:space="preserve"> Review</w:t>
      </w:r>
      <w:r w:rsidR="006546A9">
        <w:rPr>
          <w:rFonts w:cs="Arial"/>
          <w:w w:val="105"/>
          <w:sz w:val="22"/>
          <w:szCs w:val="22"/>
        </w:rPr>
        <w:t>ed</w:t>
      </w:r>
      <w:r w:rsidR="00843543">
        <w:rPr>
          <w:rFonts w:cs="Arial"/>
          <w:w w:val="105"/>
          <w:sz w:val="22"/>
          <w:szCs w:val="22"/>
        </w:rPr>
        <w:t xml:space="preserve"> Y/E Before Audit 2017 Report</w:t>
      </w:r>
    </w:p>
    <w:p w:rsidR="00347DF7" w:rsidRDefault="00347DF7" w:rsidP="00347DF7">
      <w:pPr>
        <w:pStyle w:val="BodyText"/>
        <w:ind w:left="270" w:right="260"/>
        <w:outlineLvl w:val="0"/>
        <w:rPr>
          <w:rFonts w:cs="Arial"/>
          <w:w w:val="105"/>
          <w:sz w:val="22"/>
          <w:szCs w:val="22"/>
        </w:rPr>
      </w:pPr>
    </w:p>
    <w:p w:rsidR="000C23CF" w:rsidRDefault="00347DF7" w:rsidP="006F624C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>–</w:t>
      </w:r>
      <w:r w:rsidR="004A22C0">
        <w:rPr>
          <w:rFonts w:cs="Arial"/>
          <w:sz w:val="22"/>
          <w:szCs w:val="22"/>
        </w:rPr>
        <w:t xml:space="preserve"> </w:t>
      </w:r>
      <w:r w:rsidR="001D0FC3">
        <w:rPr>
          <w:rFonts w:cs="Arial"/>
          <w:sz w:val="22"/>
          <w:szCs w:val="22"/>
        </w:rPr>
        <w:t xml:space="preserve">Mr. Donaldson </w:t>
      </w:r>
      <w:r w:rsidR="000C23CF">
        <w:rPr>
          <w:rFonts w:cs="Arial"/>
          <w:sz w:val="22"/>
          <w:szCs w:val="22"/>
        </w:rPr>
        <w:t>noted the following:</w:t>
      </w:r>
    </w:p>
    <w:p w:rsidR="004706B7" w:rsidRDefault="004706B7" w:rsidP="006F624C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</w:p>
    <w:p w:rsidR="000C23CF" w:rsidRDefault="00D1398D" w:rsidP="000C23CF">
      <w:pPr>
        <w:pStyle w:val="BodyText"/>
        <w:numPr>
          <w:ilvl w:val="0"/>
          <w:numId w:val="1"/>
        </w:numPr>
        <w:spacing w:line="247" w:lineRule="auto"/>
        <w:ind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1D0FC3">
        <w:rPr>
          <w:rFonts w:cs="Arial"/>
          <w:sz w:val="22"/>
          <w:szCs w:val="22"/>
        </w:rPr>
        <w:t>Calumet</w:t>
      </w:r>
      <w:r w:rsidR="006546A9">
        <w:rPr>
          <w:rFonts w:cs="Arial"/>
          <w:sz w:val="22"/>
          <w:szCs w:val="22"/>
        </w:rPr>
        <w:t xml:space="preserve"> is</w:t>
      </w:r>
      <w:r>
        <w:rPr>
          <w:rFonts w:cs="Arial"/>
          <w:sz w:val="22"/>
          <w:szCs w:val="22"/>
        </w:rPr>
        <w:t xml:space="preserve"> </w:t>
      </w:r>
      <w:r w:rsidR="004706B7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rdered</w:t>
      </w:r>
      <w:r w:rsidR="006546A9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 During a brief </w:t>
      </w:r>
      <w:r w:rsidR="006546A9">
        <w:rPr>
          <w:rFonts w:cs="Arial"/>
          <w:sz w:val="22"/>
          <w:szCs w:val="22"/>
        </w:rPr>
        <w:t xml:space="preserve">discussion, it was noted, </w:t>
      </w:r>
      <w:r>
        <w:rPr>
          <w:rFonts w:cs="Arial"/>
          <w:sz w:val="22"/>
          <w:szCs w:val="22"/>
        </w:rPr>
        <w:t xml:space="preserve">that someone </w:t>
      </w:r>
      <w:r w:rsidR="006546A9">
        <w:rPr>
          <w:rFonts w:cs="Arial"/>
          <w:sz w:val="22"/>
          <w:szCs w:val="22"/>
        </w:rPr>
        <w:t>might</w:t>
      </w:r>
      <w:r>
        <w:rPr>
          <w:rFonts w:cs="Arial"/>
          <w:sz w:val="22"/>
          <w:szCs w:val="22"/>
        </w:rPr>
        <w:t xml:space="preserve"> be interested in buying the Metro’s old Calumet.</w:t>
      </w:r>
      <w:r w:rsidR="000C23CF">
        <w:rPr>
          <w:rFonts w:cs="Arial"/>
          <w:sz w:val="22"/>
          <w:szCs w:val="22"/>
        </w:rPr>
        <w:t xml:space="preserve">  </w:t>
      </w:r>
    </w:p>
    <w:p w:rsidR="00347DF7" w:rsidRDefault="00347DF7" w:rsidP="00347DF7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</w:p>
    <w:p w:rsidR="00347DF7" w:rsidRDefault="00347DF7" w:rsidP="00347DF7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Mr. Donaldson reported that the plant is running good. </w:t>
      </w:r>
    </w:p>
    <w:p w:rsidR="004706B7" w:rsidRDefault="004706B7" w:rsidP="00347DF7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</w:p>
    <w:p w:rsidR="00A82005" w:rsidRDefault="004706B7" w:rsidP="00E16C5B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indicated that the DNR is ready to declare</w:t>
      </w:r>
      <w:r w:rsidR="00E16C5B">
        <w:rPr>
          <w:rFonts w:cs="Arial"/>
          <w:sz w:val="22"/>
          <w:szCs w:val="22"/>
        </w:rPr>
        <w:t>, publically, the new phosphorus limits. A lengthy discussion was held on what this means for the Metro in regard to how much time the Metro will have to come into compliance with the new limits; cost; the processes that will follow once the Metro knows it new limits.</w:t>
      </w:r>
      <w:r>
        <w:rPr>
          <w:rFonts w:cs="Arial"/>
          <w:sz w:val="22"/>
          <w:szCs w:val="22"/>
        </w:rPr>
        <w:t xml:space="preserve">  </w:t>
      </w:r>
    </w:p>
    <w:p w:rsidR="00E16C5B" w:rsidRDefault="00E16C5B" w:rsidP="00E16C5B">
      <w:pPr>
        <w:pStyle w:val="BodyText"/>
        <w:spacing w:line="247" w:lineRule="auto"/>
        <w:ind w:left="270" w:right="260" w:firstLine="7"/>
        <w:rPr>
          <w:rFonts w:cs="Arial"/>
          <w:b/>
          <w:sz w:val="22"/>
          <w:szCs w:val="22"/>
        </w:rPr>
      </w:pPr>
    </w:p>
    <w:p w:rsidR="00347DF7" w:rsidRDefault="00347DF7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D82D48" w:rsidRDefault="00D82D48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E16C5B" w:rsidRDefault="00D7134C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stated that </w:t>
      </w:r>
      <w:r w:rsidR="00E16C5B">
        <w:rPr>
          <w:rFonts w:cs="Arial"/>
          <w:sz w:val="22"/>
          <w:szCs w:val="22"/>
        </w:rPr>
        <w:t>proficiency testing has been done and all the test came back acceptable.</w:t>
      </w:r>
    </w:p>
    <w:p w:rsidR="00E16C5B" w:rsidRDefault="00E16C5B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E16C5B" w:rsidRDefault="006546A9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noted that he is s</w:t>
      </w:r>
      <w:r w:rsidR="00E16C5B">
        <w:rPr>
          <w:rFonts w:cs="Arial"/>
          <w:sz w:val="22"/>
          <w:szCs w:val="22"/>
        </w:rPr>
        <w:t xml:space="preserve">till waiting for an answer from Frontier </w:t>
      </w:r>
      <w:r>
        <w:rPr>
          <w:rFonts w:cs="Arial"/>
          <w:sz w:val="22"/>
          <w:szCs w:val="22"/>
        </w:rPr>
        <w:t xml:space="preserve">on </w:t>
      </w:r>
      <w:r w:rsidR="00E16C5B">
        <w:rPr>
          <w:rFonts w:cs="Arial"/>
          <w:sz w:val="22"/>
          <w:szCs w:val="22"/>
        </w:rPr>
        <w:t>how much</w:t>
      </w:r>
      <w:r>
        <w:rPr>
          <w:rFonts w:cs="Arial"/>
          <w:sz w:val="22"/>
          <w:szCs w:val="22"/>
        </w:rPr>
        <w:t xml:space="preserve"> they will reimburse</w:t>
      </w:r>
      <w:r w:rsidR="00E16C5B">
        <w:rPr>
          <w:rFonts w:cs="Arial"/>
          <w:sz w:val="22"/>
          <w:szCs w:val="22"/>
        </w:rPr>
        <w:t xml:space="preserve"> </w:t>
      </w:r>
      <w:r w:rsidR="00E650FB">
        <w:rPr>
          <w:rFonts w:cs="Arial"/>
          <w:sz w:val="22"/>
          <w:szCs w:val="22"/>
        </w:rPr>
        <w:t xml:space="preserve">the Metro </w:t>
      </w:r>
      <w:r w:rsidR="00E16C5B">
        <w:rPr>
          <w:rFonts w:cs="Arial"/>
          <w:sz w:val="22"/>
          <w:szCs w:val="22"/>
        </w:rPr>
        <w:t xml:space="preserve">for the fraudulent calls that were made by hacker </w:t>
      </w:r>
      <w:r>
        <w:rPr>
          <w:rFonts w:cs="Arial"/>
          <w:sz w:val="22"/>
          <w:szCs w:val="22"/>
        </w:rPr>
        <w:t xml:space="preserve">that got into the Metros </w:t>
      </w:r>
      <w:r w:rsidR="00BF57E4">
        <w:rPr>
          <w:rFonts w:cs="Arial"/>
          <w:sz w:val="22"/>
          <w:szCs w:val="22"/>
        </w:rPr>
        <w:t>phone system.  The security of our telephone system has been looked into and changes were m</w:t>
      </w:r>
      <w:r>
        <w:rPr>
          <w:rFonts w:cs="Arial"/>
          <w:sz w:val="22"/>
          <w:szCs w:val="22"/>
        </w:rPr>
        <w:t>ade so that the Metro can avoid this from happening again.</w:t>
      </w:r>
    </w:p>
    <w:p w:rsidR="00BF57E4" w:rsidRDefault="00BF57E4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BF57E4" w:rsidRDefault="00BF57E4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Mr. Heise indicated that he </w:t>
      </w:r>
      <w:r w:rsidR="006546A9">
        <w:rPr>
          <w:rFonts w:cs="Arial"/>
          <w:sz w:val="22"/>
          <w:szCs w:val="22"/>
        </w:rPr>
        <w:t>is charting the M</w:t>
      </w:r>
      <w:r>
        <w:rPr>
          <w:rFonts w:cs="Arial"/>
          <w:sz w:val="22"/>
          <w:szCs w:val="22"/>
        </w:rPr>
        <w:t>etro’s electric usage since putting in the LED lights.</w:t>
      </w:r>
      <w:r w:rsidR="006546A9">
        <w:rPr>
          <w:rFonts w:cs="Arial"/>
          <w:sz w:val="22"/>
          <w:szCs w:val="22"/>
        </w:rPr>
        <w:t xml:space="preserve">  He showed them a chart </w:t>
      </w:r>
      <w:r w:rsidR="00A61A28">
        <w:rPr>
          <w:rFonts w:cs="Arial"/>
          <w:sz w:val="22"/>
          <w:szCs w:val="22"/>
        </w:rPr>
        <w:t>comparing</w:t>
      </w:r>
      <w:r w:rsidR="006546A9">
        <w:rPr>
          <w:rFonts w:cs="Arial"/>
          <w:sz w:val="22"/>
          <w:szCs w:val="22"/>
        </w:rPr>
        <w:t xml:space="preserve"> previous</w:t>
      </w:r>
      <w:r w:rsidR="00A61A28">
        <w:rPr>
          <w:rFonts w:cs="Arial"/>
          <w:sz w:val="22"/>
          <w:szCs w:val="22"/>
        </w:rPr>
        <w:t xml:space="preserve"> &amp; current</w:t>
      </w:r>
      <w:r w:rsidR="006546A9">
        <w:rPr>
          <w:rFonts w:cs="Arial"/>
          <w:sz w:val="22"/>
          <w:szCs w:val="22"/>
        </w:rPr>
        <w:t xml:space="preserve"> </w:t>
      </w:r>
      <w:r w:rsidR="00E650FB">
        <w:rPr>
          <w:rFonts w:cs="Arial"/>
          <w:sz w:val="22"/>
          <w:szCs w:val="22"/>
        </w:rPr>
        <w:t>month’s totals</w:t>
      </w:r>
      <w:r w:rsidR="00E16F14">
        <w:rPr>
          <w:rFonts w:cs="Arial"/>
          <w:sz w:val="22"/>
          <w:szCs w:val="22"/>
        </w:rPr>
        <w:t>.</w:t>
      </w:r>
    </w:p>
    <w:p w:rsidR="00BF57E4" w:rsidRDefault="00BF57E4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BF57E4" w:rsidRDefault="006546A9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discussion was held regarding what </w:t>
      </w:r>
      <w:r w:rsidR="00BF57E4">
        <w:rPr>
          <w:rFonts w:cs="Arial"/>
          <w:sz w:val="22"/>
          <w:szCs w:val="22"/>
        </w:rPr>
        <w:t>the</w:t>
      </w:r>
      <w:r>
        <w:rPr>
          <w:rFonts w:cs="Arial"/>
          <w:sz w:val="22"/>
          <w:szCs w:val="22"/>
        </w:rPr>
        <w:t xml:space="preserve"> Metro has for </w:t>
      </w:r>
      <w:r w:rsidR="00E650FB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security s</w:t>
      </w:r>
      <w:r w:rsidR="00A61A28">
        <w:rPr>
          <w:rFonts w:cs="Arial"/>
          <w:sz w:val="22"/>
          <w:szCs w:val="22"/>
        </w:rPr>
        <w:t>ystem in and around the Metro facility</w:t>
      </w:r>
      <w:r>
        <w:rPr>
          <w:rFonts w:cs="Arial"/>
          <w:sz w:val="22"/>
          <w:szCs w:val="22"/>
        </w:rPr>
        <w:t xml:space="preserve">.  </w:t>
      </w:r>
      <w:r w:rsidR="00A61A28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t was determined that the</w:t>
      </w:r>
      <w:r w:rsidR="00BF57E4">
        <w:rPr>
          <w:rFonts w:cs="Arial"/>
          <w:sz w:val="22"/>
          <w:szCs w:val="22"/>
        </w:rPr>
        <w:t xml:space="preserve"> Metro should set up a cons</w:t>
      </w:r>
      <w:r>
        <w:rPr>
          <w:rFonts w:cs="Arial"/>
          <w:sz w:val="22"/>
          <w:szCs w:val="22"/>
        </w:rPr>
        <w:t xml:space="preserve">ultation for a security system, along with a </w:t>
      </w:r>
      <w:r w:rsidR="00BF57E4">
        <w:rPr>
          <w:rFonts w:cs="Arial"/>
          <w:sz w:val="22"/>
          <w:szCs w:val="22"/>
        </w:rPr>
        <w:t>security audit</w:t>
      </w:r>
      <w:r>
        <w:rPr>
          <w:rFonts w:cs="Arial"/>
          <w:sz w:val="22"/>
          <w:szCs w:val="22"/>
        </w:rPr>
        <w:t>.  This will be brought back for further discussion</w:t>
      </w:r>
      <w:r w:rsidR="00A61A28">
        <w:rPr>
          <w:rFonts w:cs="Arial"/>
          <w:sz w:val="22"/>
          <w:szCs w:val="22"/>
        </w:rPr>
        <w:t xml:space="preserve"> at next months meeting.</w:t>
      </w:r>
      <w:r w:rsidR="00BF57E4">
        <w:rPr>
          <w:rFonts w:cs="Arial"/>
          <w:sz w:val="22"/>
          <w:szCs w:val="22"/>
        </w:rPr>
        <w:t xml:space="preserve"> </w:t>
      </w:r>
    </w:p>
    <w:p w:rsidR="00BF57E4" w:rsidRDefault="00BF57E4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BF57E4" w:rsidRDefault="00BF57E4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i</w:t>
      </w:r>
      <w:r w:rsidR="00A61A28">
        <w:rPr>
          <w:rFonts w:cs="Arial"/>
          <w:sz w:val="22"/>
          <w:szCs w:val="22"/>
        </w:rPr>
        <w:t xml:space="preserve">nformed the Commission that all </w:t>
      </w:r>
      <w:r>
        <w:rPr>
          <w:rFonts w:cs="Arial"/>
          <w:sz w:val="22"/>
          <w:szCs w:val="22"/>
        </w:rPr>
        <w:t xml:space="preserve">the </w:t>
      </w:r>
      <w:r w:rsidR="00A61A28">
        <w:rPr>
          <w:rFonts w:cs="Arial"/>
          <w:sz w:val="22"/>
          <w:szCs w:val="22"/>
        </w:rPr>
        <w:t xml:space="preserve">Metro’s </w:t>
      </w:r>
      <w:r>
        <w:rPr>
          <w:rFonts w:cs="Arial"/>
          <w:sz w:val="22"/>
          <w:szCs w:val="22"/>
        </w:rPr>
        <w:t>buildings will be rekeyed to be th</w:t>
      </w:r>
      <w:r w:rsidR="00190D2A">
        <w:rPr>
          <w:rFonts w:cs="Arial"/>
          <w:sz w:val="22"/>
          <w:szCs w:val="22"/>
        </w:rPr>
        <w:t>e</w:t>
      </w:r>
      <w:r w:rsidR="008A2159">
        <w:rPr>
          <w:rFonts w:cs="Arial"/>
          <w:sz w:val="22"/>
          <w:szCs w:val="22"/>
        </w:rPr>
        <w:t xml:space="preserve"> same as the new operations</w:t>
      </w:r>
      <w:r>
        <w:rPr>
          <w:rFonts w:cs="Arial"/>
          <w:sz w:val="22"/>
          <w:szCs w:val="22"/>
        </w:rPr>
        <w:t xml:space="preserve"> building.</w:t>
      </w:r>
    </w:p>
    <w:p w:rsidR="00093142" w:rsidRDefault="00093142" w:rsidP="00D7134C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E50BB6" w:rsidRDefault="00E50BB6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 12:</w:t>
      </w:r>
      <w:r w:rsidR="00062811">
        <w:rPr>
          <w:rFonts w:cs="Arial"/>
          <w:sz w:val="22"/>
          <w:szCs w:val="22"/>
        </w:rPr>
        <w:t>30</w:t>
      </w:r>
      <w:r>
        <w:rPr>
          <w:rFonts w:cs="Arial"/>
          <w:sz w:val="22"/>
          <w:szCs w:val="22"/>
        </w:rPr>
        <w:t xml:space="preserve"> </w:t>
      </w:r>
      <w:r w:rsidR="00226306">
        <w:rPr>
          <w:rFonts w:cs="Arial"/>
          <w:sz w:val="22"/>
          <w:szCs w:val="22"/>
        </w:rPr>
        <w:t>p.m.,</w:t>
      </w:r>
      <w:r>
        <w:rPr>
          <w:rFonts w:cs="Arial"/>
          <w:sz w:val="22"/>
          <w:szCs w:val="22"/>
        </w:rPr>
        <w:t xml:space="preserve"> a motion was made</w:t>
      </w:r>
      <w:r w:rsidR="004A51F9">
        <w:rPr>
          <w:rFonts w:cs="Arial"/>
          <w:sz w:val="22"/>
          <w:szCs w:val="22"/>
        </w:rPr>
        <w:t xml:space="preserve"> by Mr. Mortenson</w:t>
      </w:r>
      <w:r>
        <w:rPr>
          <w:rFonts w:cs="Arial"/>
          <w:sz w:val="22"/>
          <w:szCs w:val="22"/>
        </w:rPr>
        <w:t xml:space="preserve"> and seconded </w:t>
      </w:r>
      <w:r w:rsidR="004A51F9">
        <w:rPr>
          <w:rFonts w:cs="Arial"/>
          <w:sz w:val="22"/>
          <w:szCs w:val="22"/>
        </w:rPr>
        <w:t xml:space="preserve">by Mr. Olson </w:t>
      </w:r>
      <w:r>
        <w:rPr>
          <w:rFonts w:cs="Arial"/>
          <w:sz w:val="22"/>
          <w:szCs w:val="22"/>
        </w:rPr>
        <w:t xml:space="preserve">to go into Closed Session Pursuant to WI State Statutes 19.85 (1) (c) regarding employee performance.  By means of a </w:t>
      </w:r>
      <w:r w:rsidR="00634DCD">
        <w:rPr>
          <w:rFonts w:cs="Arial"/>
          <w:sz w:val="22"/>
          <w:szCs w:val="22"/>
        </w:rPr>
        <w:t>roll</w:t>
      </w:r>
      <w:r>
        <w:rPr>
          <w:rFonts w:cs="Arial"/>
          <w:sz w:val="22"/>
          <w:szCs w:val="22"/>
        </w:rPr>
        <w:t xml:space="preserve"> call vote was unanimously passed.  All </w:t>
      </w:r>
      <w:r w:rsidR="00634DCD">
        <w:rPr>
          <w:rFonts w:cs="Arial"/>
          <w:sz w:val="22"/>
          <w:szCs w:val="22"/>
        </w:rPr>
        <w:t xml:space="preserve">Commissioners </w:t>
      </w:r>
      <w:r>
        <w:rPr>
          <w:rFonts w:cs="Arial"/>
          <w:sz w:val="22"/>
          <w:szCs w:val="22"/>
        </w:rPr>
        <w:t>voted “Yes”.</w:t>
      </w:r>
    </w:p>
    <w:p w:rsidR="00E50BB6" w:rsidRDefault="00E50BB6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093142" w:rsidRDefault="00062811" w:rsidP="00093142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 12:50</w:t>
      </w:r>
      <w:r w:rsidR="00634DCD">
        <w:rPr>
          <w:rFonts w:cs="Arial"/>
          <w:sz w:val="22"/>
          <w:szCs w:val="22"/>
        </w:rPr>
        <w:t xml:space="preserve"> </w:t>
      </w:r>
      <w:r w:rsidR="00226306">
        <w:rPr>
          <w:rFonts w:cs="Arial"/>
          <w:sz w:val="22"/>
          <w:szCs w:val="22"/>
        </w:rPr>
        <w:t xml:space="preserve">p.m., </w:t>
      </w:r>
      <w:r w:rsidR="00634DCD">
        <w:rPr>
          <w:rFonts w:cs="Arial"/>
          <w:sz w:val="22"/>
          <w:szCs w:val="22"/>
        </w:rPr>
        <w:t>a</w:t>
      </w:r>
      <w:r w:rsidR="00093142">
        <w:rPr>
          <w:rFonts w:cs="Arial"/>
          <w:sz w:val="22"/>
          <w:szCs w:val="22"/>
        </w:rPr>
        <w:t xml:space="preserve"> motion was made</w:t>
      </w:r>
      <w:r w:rsidR="00634DCD">
        <w:rPr>
          <w:rFonts w:cs="Arial"/>
          <w:sz w:val="22"/>
          <w:szCs w:val="22"/>
        </w:rPr>
        <w:t xml:space="preserve"> </w:t>
      </w:r>
      <w:r w:rsidR="004A51F9">
        <w:rPr>
          <w:rFonts w:cs="Arial"/>
          <w:sz w:val="22"/>
          <w:szCs w:val="22"/>
        </w:rPr>
        <w:t xml:space="preserve">by Mr. Strehlow </w:t>
      </w:r>
      <w:r w:rsidR="00634DCD">
        <w:rPr>
          <w:rFonts w:cs="Arial"/>
          <w:sz w:val="22"/>
          <w:szCs w:val="22"/>
        </w:rPr>
        <w:t xml:space="preserve">and seconded </w:t>
      </w:r>
      <w:r w:rsidR="004A51F9">
        <w:rPr>
          <w:rFonts w:cs="Arial"/>
          <w:sz w:val="22"/>
          <w:szCs w:val="22"/>
        </w:rPr>
        <w:t xml:space="preserve">by Mr. Mortenson </w:t>
      </w:r>
      <w:r w:rsidR="00634DCD">
        <w:rPr>
          <w:rFonts w:cs="Arial"/>
          <w:sz w:val="22"/>
          <w:szCs w:val="22"/>
        </w:rPr>
        <w:t xml:space="preserve">to adjourn the Closed Session and return to the Regular Meeting.  Questioned and </w:t>
      </w:r>
      <w:r w:rsidR="00093142">
        <w:rPr>
          <w:rFonts w:cs="Arial"/>
          <w:sz w:val="22"/>
          <w:szCs w:val="22"/>
        </w:rPr>
        <w:t>by means of a roll call vote was unanimously passed.  All Commissioners voted “Yes”.</w:t>
      </w:r>
    </w:p>
    <w:p w:rsidR="00634DCD" w:rsidRDefault="00634DCD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spacing w:line="247" w:lineRule="auto"/>
        <w:ind w:left="270" w:right="371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</w:t>
      </w:r>
      <w:r w:rsidR="00062811">
        <w:rPr>
          <w:rFonts w:cs="Arial"/>
          <w:sz w:val="22"/>
          <w:szCs w:val="22"/>
        </w:rPr>
        <w:t>51</w:t>
      </w:r>
      <w:r w:rsidR="00634DCD">
        <w:rPr>
          <w:rFonts w:cs="Arial"/>
          <w:sz w:val="22"/>
          <w:szCs w:val="22"/>
        </w:rPr>
        <w:t xml:space="preserve">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="00C3608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by </w:t>
      </w:r>
      <w:r w:rsidR="00062811">
        <w:rPr>
          <w:rFonts w:cs="Arial"/>
          <w:sz w:val="22"/>
          <w:szCs w:val="22"/>
        </w:rPr>
        <w:t xml:space="preserve">Mr. Strehlow </w:t>
      </w:r>
      <w:r w:rsidR="00D82D48">
        <w:rPr>
          <w:rFonts w:cs="Arial"/>
          <w:sz w:val="22"/>
          <w:szCs w:val="22"/>
        </w:rPr>
        <w:t xml:space="preserve">and </w:t>
      </w:r>
      <w:r w:rsidR="00C36088">
        <w:rPr>
          <w:rFonts w:cs="Arial"/>
          <w:sz w:val="22"/>
          <w:szCs w:val="22"/>
        </w:rPr>
        <w:t>seconded</w:t>
      </w:r>
      <w:r w:rsidR="00D82D48">
        <w:rPr>
          <w:rFonts w:cs="Arial"/>
          <w:sz w:val="22"/>
          <w:szCs w:val="22"/>
        </w:rPr>
        <w:t xml:space="preserve"> by </w:t>
      </w:r>
      <w:r w:rsidR="00062811">
        <w:rPr>
          <w:rFonts w:cs="Arial"/>
          <w:sz w:val="22"/>
          <w:szCs w:val="22"/>
        </w:rPr>
        <w:t xml:space="preserve">Mr. Mortenson </w:t>
      </w:r>
      <w:r w:rsidR="00093142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</w:t>
      </w:r>
      <w:r w:rsidR="00C3608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B9648B" w:rsidRDefault="00B9648B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</w:p>
    <w:p w:rsidR="00836EED" w:rsidRDefault="00347DF7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 tape of the proceedings of the Regular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DB43C2" w:rsidRDefault="00DB43C2" w:rsidP="00347DF7">
      <w:pPr>
        <w:ind w:left="270" w:right="360"/>
        <w:rPr>
          <w:rFonts w:ascii="Arial" w:hAnsi="Arial" w:cs="Arial"/>
        </w:rPr>
      </w:pPr>
    </w:p>
    <w:p w:rsidR="00347DF7" w:rsidRDefault="00347DF7" w:rsidP="00347DF7">
      <w:pPr>
        <w:ind w:left="270" w:right="360"/>
        <w:rPr>
          <w:rFonts w:ascii="Arial" w:hAnsi="Arial" w:cs="Arial"/>
          <w:b/>
        </w:rPr>
      </w:pPr>
    </w:p>
    <w:sectPr w:rsidR="00347DF7" w:rsidSect="00F50540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33DAE"/>
    <w:rsid w:val="000512E1"/>
    <w:rsid w:val="000549B2"/>
    <w:rsid w:val="0005524B"/>
    <w:rsid w:val="00062811"/>
    <w:rsid w:val="00062B8D"/>
    <w:rsid w:val="00066995"/>
    <w:rsid w:val="00067D86"/>
    <w:rsid w:val="00070879"/>
    <w:rsid w:val="000837A7"/>
    <w:rsid w:val="00093142"/>
    <w:rsid w:val="00094953"/>
    <w:rsid w:val="000B3C86"/>
    <w:rsid w:val="000C23CF"/>
    <w:rsid w:val="000C2A17"/>
    <w:rsid w:val="000C422C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426DA"/>
    <w:rsid w:val="00147955"/>
    <w:rsid w:val="0015116A"/>
    <w:rsid w:val="001709F7"/>
    <w:rsid w:val="00170A24"/>
    <w:rsid w:val="0017279B"/>
    <w:rsid w:val="00175925"/>
    <w:rsid w:val="00180A50"/>
    <w:rsid w:val="00181DD1"/>
    <w:rsid w:val="00190D2A"/>
    <w:rsid w:val="001A3C39"/>
    <w:rsid w:val="001B07CB"/>
    <w:rsid w:val="001C38A2"/>
    <w:rsid w:val="001D0FC3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26306"/>
    <w:rsid w:val="00230ACD"/>
    <w:rsid w:val="002319E8"/>
    <w:rsid w:val="00273884"/>
    <w:rsid w:val="00285A73"/>
    <w:rsid w:val="00287A4B"/>
    <w:rsid w:val="00287B06"/>
    <w:rsid w:val="002B5801"/>
    <w:rsid w:val="002C2BB2"/>
    <w:rsid w:val="002C7CBA"/>
    <w:rsid w:val="002D0217"/>
    <w:rsid w:val="002D4103"/>
    <w:rsid w:val="002E64FA"/>
    <w:rsid w:val="002F18BF"/>
    <w:rsid w:val="002F3D2E"/>
    <w:rsid w:val="00305B47"/>
    <w:rsid w:val="00305DDC"/>
    <w:rsid w:val="0031068E"/>
    <w:rsid w:val="0031321D"/>
    <w:rsid w:val="00315DE6"/>
    <w:rsid w:val="00321A01"/>
    <w:rsid w:val="00330647"/>
    <w:rsid w:val="00334C8C"/>
    <w:rsid w:val="003411E8"/>
    <w:rsid w:val="00347DF7"/>
    <w:rsid w:val="00352A6A"/>
    <w:rsid w:val="00357FF4"/>
    <w:rsid w:val="00360EBC"/>
    <w:rsid w:val="003672E3"/>
    <w:rsid w:val="00390479"/>
    <w:rsid w:val="00393520"/>
    <w:rsid w:val="00393E80"/>
    <w:rsid w:val="00394B1B"/>
    <w:rsid w:val="00395B5F"/>
    <w:rsid w:val="003B3B86"/>
    <w:rsid w:val="003B4D11"/>
    <w:rsid w:val="003C03E3"/>
    <w:rsid w:val="003C0CB9"/>
    <w:rsid w:val="003C5D5C"/>
    <w:rsid w:val="003C7E80"/>
    <w:rsid w:val="003D1A28"/>
    <w:rsid w:val="003D56F9"/>
    <w:rsid w:val="003E6AA0"/>
    <w:rsid w:val="003F3DD9"/>
    <w:rsid w:val="00404CDA"/>
    <w:rsid w:val="00405FD5"/>
    <w:rsid w:val="00410872"/>
    <w:rsid w:val="00410E36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54AD"/>
    <w:rsid w:val="00486366"/>
    <w:rsid w:val="004874CF"/>
    <w:rsid w:val="004961C6"/>
    <w:rsid w:val="004A02C8"/>
    <w:rsid w:val="004A0F7D"/>
    <w:rsid w:val="004A22C0"/>
    <w:rsid w:val="004A51F9"/>
    <w:rsid w:val="004A5266"/>
    <w:rsid w:val="004B048E"/>
    <w:rsid w:val="004B2C88"/>
    <w:rsid w:val="004C0223"/>
    <w:rsid w:val="004C38BF"/>
    <w:rsid w:val="004C4FD9"/>
    <w:rsid w:val="004E01D8"/>
    <w:rsid w:val="004E2AA6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7D0"/>
    <w:rsid w:val="00556BE6"/>
    <w:rsid w:val="00556EE6"/>
    <w:rsid w:val="00561461"/>
    <w:rsid w:val="005619F2"/>
    <w:rsid w:val="00576B7F"/>
    <w:rsid w:val="005775EB"/>
    <w:rsid w:val="005872E1"/>
    <w:rsid w:val="00587386"/>
    <w:rsid w:val="00595DA6"/>
    <w:rsid w:val="005A4801"/>
    <w:rsid w:val="005C2A81"/>
    <w:rsid w:val="005C392F"/>
    <w:rsid w:val="005C7169"/>
    <w:rsid w:val="005D587C"/>
    <w:rsid w:val="005F2A7D"/>
    <w:rsid w:val="00603F42"/>
    <w:rsid w:val="00604D51"/>
    <w:rsid w:val="006074F8"/>
    <w:rsid w:val="00615CD5"/>
    <w:rsid w:val="00615FA8"/>
    <w:rsid w:val="00616B8B"/>
    <w:rsid w:val="0062204E"/>
    <w:rsid w:val="00630322"/>
    <w:rsid w:val="00634DCD"/>
    <w:rsid w:val="00635AA2"/>
    <w:rsid w:val="00653433"/>
    <w:rsid w:val="006546A9"/>
    <w:rsid w:val="0066520E"/>
    <w:rsid w:val="00677E80"/>
    <w:rsid w:val="00682660"/>
    <w:rsid w:val="00685C97"/>
    <w:rsid w:val="00686AA4"/>
    <w:rsid w:val="006A2E51"/>
    <w:rsid w:val="006C0F4B"/>
    <w:rsid w:val="006E6B3D"/>
    <w:rsid w:val="006F624C"/>
    <w:rsid w:val="007102BB"/>
    <w:rsid w:val="00713469"/>
    <w:rsid w:val="00715ED7"/>
    <w:rsid w:val="007218DE"/>
    <w:rsid w:val="0074092C"/>
    <w:rsid w:val="0074404D"/>
    <w:rsid w:val="00771BC4"/>
    <w:rsid w:val="00773618"/>
    <w:rsid w:val="00781513"/>
    <w:rsid w:val="007900F7"/>
    <w:rsid w:val="007A068B"/>
    <w:rsid w:val="007A6445"/>
    <w:rsid w:val="007B416B"/>
    <w:rsid w:val="007B5AAE"/>
    <w:rsid w:val="007B65C2"/>
    <w:rsid w:val="007C08FC"/>
    <w:rsid w:val="007C6DB8"/>
    <w:rsid w:val="007D7CBC"/>
    <w:rsid w:val="007E7319"/>
    <w:rsid w:val="007F023F"/>
    <w:rsid w:val="008066E5"/>
    <w:rsid w:val="0081098C"/>
    <w:rsid w:val="008138F2"/>
    <w:rsid w:val="00816156"/>
    <w:rsid w:val="00836EED"/>
    <w:rsid w:val="00841209"/>
    <w:rsid w:val="00843543"/>
    <w:rsid w:val="00844507"/>
    <w:rsid w:val="00847F80"/>
    <w:rsid w:val="00864781"/>
    <w:rsid w:val="00874027"/>
    <w:rsid w:val="00874063"/>
    <w:rsid w:val="00882809"/>
    <w:rsid w:val="008866A6"/>
    <w:rsid w:val="00886BFF"/>
    <w:rsid w:val="00886EAA"/>
    <w:rsid w:val="008A2159"/>
    <w:rsid w:val="008A5080"/>
    <w:rsid w:val="008A674D"/>
    <w:rsid w:val="008E0DCA"/>
    <w:rsid w:val="008E114B"/>
    <w:rsid w:val="008E4743"/>
    <w:rsid w:val="00911A62"/>
    <w:rsid w:val="00914D97"/>
    <w:rsid w:val="00920946"/>
    <w:rsid w:val="00951C94"/>
    <w:rsid w:val="009520BC"/>
    <w:rsid w:val="00970BBE"/>
    <w:rsid w:val="00991783"/>
    <w:rsid w:val="00993CAD"/>
    <w:rsid w:val="009A5D78"/>
    <w:rsid w:val="009B2AC7"/>
    <w:rsid w:val="009C50FF"/>
    <w:rsid w:val="009D0C72"/>
    <w:rsid w:val="009E68FD"/>
    <w:rsid w:val="00A10648"/>
    <w:rsid w:val="00A24548"/>
    <w:rsid w:val="00A26180"/>
    <w:rsid w:val="00A36FB1"/>
    <w:rsid w:val="00A36FE1"/>
    <w:rsid w:val="00A456D7"/>
    <w:rsid w:val="00A47346"/>
    <w:rsid w:val="00A54CB5"/>
    <w:rsid w:val="00A61A28"/>
    <w:rsid w:val="00A74499"/>
    <w:rsid w:val="00A75EAF"/>
    <w:rsid w:val="00A778D8"/>
    <w:rsid w:val="00A82005"/>
    <w:rsid w:val="00A838E8"/>
    <w:rsid w:val="00A91D15"/>
    <w:rsid w:val="00AC1E55"/>
    <w:rsid w:val="00AC5BE6"/>
    <w:rsid w:val="00AE5B35"/>
    <w:rsid w:val="00AF5712"/>
    <w:rsid w:val="00B062AE"/>
    <w:rsid w:val="00B12FDD"/>
    <w:rsid w:val="00B23CD7"/>
    <w:rsid w:val="00B25614"/>
    <w:rsid w:val="00B26A61"/>
    <w:rsid w:val="00B3608D"/>
    <w:rsid w:val="00B37EF3"/>
    <w:rsid w:val="00B53F6A"/>
    <w:rsid w:val="00B648D9"/>
    <w:rsid w:val="00B708DD"/>
    <w:rsid w:val="00B7334F"/>
    <w:rsid w:val="00B759CC"/>
    <w:rsid w:val="00B80793"/>
    <w:rsid w:val="00B91871"/>
    <w:rsid w:val="00B9648B"/>
    <w:rsid w:val="00BA7F02"/>
    <w:rsid w:val="00BC0659"/>
    <w:rsid w:val="00BC38CA"/>
    <w:rsid w:val="00BD4C63"/>
    <w:rsid w:val="00BD5F65"/>
    <w:rsid w:val="00BD727B"/>
    <w:rsid w:val="00BE697A"/>
    <w:rsid w:val="00BF57E4"/>
    <w:rsid w:val="00C01831"/>
    <w:rsid w:val="00C04D19"/>
    <w:rsid w:val="00C14170"/>
    <w:rsid w:val="00C24EB3"/>
    <w:rsid w:val="00C274E0"/>
    <w:rsid w:val="00C3159B"/>
    <w:rsid w:val="00C346AB"/>
    <w:rsid w:val="00C36088"/>
    <w:rsid w:val="00C443AC"/>
    <w:rsid w:val="00C52BEA"/>
    <w:rsid w:val="00C547A9"/>
    <w:rsid w:val="00C5731C"/>
    <w:rsid w:val="00C61C86"/>
    <w:rsid w:val="00C700AB"/>
    <w:rsid w:val="00C81A3F"/>
    <w:rsid w:val="00C936B6"/>
    <w:rsid w:val="00C93E91"/>
    <w:rsid w:val="00CC44C8"/>
    <w:rsid w:val="00CD7400"/>
    <w:rsid w:val="00D1398D"/>
    <w:rsid w:val="00D428D0"/>
    <w:rsid w:val="00D455E7"/>
    <w:rsid w:val="00D501E3"/>
    <w:rsid w:val="00D53CC1"/>
    <w:rsid w:val="00D55BE2"/>
    <w:rsid w:val="00D6001A"/>
    <w:rsid w:val="00D7134C"/>
    <w:rsid w:val="00D8226E"/>
    <w:rsid w:val="00D82D48"/>
    <w:rsid w:val="00D854A5"/>
    <w:rsid w:val="00D86A19"/>
    <w:rsid w:val="00D90CC2"/>
    <w:rsid w:val="00DB1BC3"/>
    <w:rsid w:val="00DB43C2"/>
    <w:rsid w:val="00DC3590"/>
    <w:rsid w:val="00DD50FB"/>
    <w:rsid w:val="00DD642A"/>
    <w:rsid w:val="00DE2C4D"/>
    <w:rsid w:val="00DF2378"/>
    <w:rsid w:val="00DF2416"/>
    <w:rsid w:val="00DF5CD3"/>
    <w:rsid w:val="00E06ACD"/>
    <w:rsid w:val="00E114E7"/>
    <w:rsid w:val="00E16C5B"/>
    <w:rsid w:val="00E16F14"/>
    <w:rsid w:val="00E2669C"/>
    <w:rsid w:val="00E3188E"/>
    <w:rsid w:val="00E34FB4"/>
    <w:rsid w:val="00E355DD"/>
    <w:rsid w:val="00E375E0"/>
    <w:rsid w:val="00E37B79"/>
    <w:rsid w:val="00E425F7"/>
    <w:rsid w:val="00E47029"/>
    <w:rsid w:val="00E50BB6"/>
    <w:rsid w:val="00E51054"/>
    <w:rsid w:val="00E52DCE"/>
    <w:rsid w:val="00E5610A"/>
    <w:rsid w:val="00E650FB"/>
    <w:rsid w:val="00E843B6"/>
    <w:rsid w:val="00E84ED2"/>
    <w:rsid w:val="00EB26F3"/>
    <w:rsid w:val="00EC2E31"/>
    <w:rsid w:val="00ED1AE5"/>
    <w:rsid w:val="00ED6722"/>
    <w:rsid w:val="00EF3320"/>
    <w:rsid w:val="00F042F4"/>
    <w:rsid w:val="00F26636"/>
    <w:rsid w:val="00F26C77"/>
    <w:rsid w:val="00F3516F"/>
    <w:rsid w:val="00F46B3F"/>
    <w:rsid w:val="00F50540"/>
    <w:rsid w:val="00F55CAF"/>
    <w:rsid w:val="00F72360"/>
    <w:rsid w:val="00F872D2"/>
    <w:rsid w:val="00F876A9"/>
    <w:rsid w:val="00F90960"/>
    <w:rsid w:val="00FA6D65"/>
    <w:rsid w:val="00FB0EDE"/>
    <w:rsid w:val="00FC1F75"/>
    <w:rsid w:val="00FC5D9F"/>
    <w:rsid w:val="00FD2160"/>
    <w:rsid w:val="00FE37B9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FAF5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4DC48-ED61-4359-8D91-ADC8300D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21</cp:revision>
  <cp:lastPrinted>2018-03-08T13:36:00Z</cp:lastPrinted>
  <dcterms:created xsi:type="dcterms:W3CDTF">2018-02-05T17:38:00Z</dcterms:created>
  <dcterms:modified xsi:type="dcterms:W3CDTF">2018-07-31T18:14:00Z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