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DECEE" w:themeColor="accent5" w:themeTint="33"/>
  <w:body>
    <w:p w14:paraId="21DFFB5D" w14:textId="125900B6" w:rsidR="0054347D" w:rsidRPr="00254DEC" w:rsidRDefault="0054347D" w:rsidP="00254DEC">
      <w:pPr>
        <w:jc w:val="center"/>
        <w:rPr>
          <w:rFonts w:ascii="Times New Roman" w:hAnsi="Times New Roman" w:cs="Times New Roman"/>
          <w:b/>
          <w:bCs/>
          <w:sz w:val="28"/>
          <w:szCs w:val="28"/>
        </w:rPr>
      </w:pPr>
      <w:r w:rsidRPr="00254DEC">
        <w:rPr>
          <w:rFonts w:ascii="Times New Roman" w:hAnsi="Times New Roman" w:cs="Times New Roman"/>
          <w:b/>
          <w:bCs/>
          <w:sz w:val="28"/>
          <w:szCs w:val="28"/>
        </w:rPr>
        <w:t>Escape Room</w:t>
      </w:r>
      <w:r w:rsidR="00D9165E" w:rsidRPr="00254DEC">
        <w:rPr>
          <w:rFonts w:ascii="Times New Roman" w:hAnsi="Times New Roman" w:cs="Times New Roman"/>
          <w:b/>
          <w:bCs/>
          <w:sz w:val="28"/>
          <w:szCs w:val="28"/>
        </w:rPr>
        <w:t xml:space="preserve"> Activity</w:t>
      </w:r>
      <w:r w:rsidRPr="00254DEC">
        <w:rPr>
          <w:rFonts w:ascii="Times New Roman" w:hAnsi="Times New Roman" w:cs="Times New Roman"/>
          <w:b/>
          <w:bCs/>
          <w:sz w:val="28"/>
          <w:szCs w:val="28"/>
        </w:rPr>
        <w:t>: Unlocking the Secrets of the Phantom Pen Pal</w:t>
      </w:r>
    </w:p>
    <w:p w14:paraId="2138318D" w14:textId="334CE264" w:rsidR="00254DEC" w:rsidRPr="00254DEC" w:rsidRDefault="00254DEC" w:rsidP="00254DEC">
      <w:pPr>
        <w:jc w:val="center"/>
        <w:rPr>
          <w:rFonts w:ascii="Times New Roman" w:hAnsi="Times New Roman" w:cs="Times New Roman"/>
          <w:b/>
          <w:bCs/>
        </w:rPr>
      </w:pPr>
      <w:r w:rsidRPr="00254DEC">
        <w:rPr>
          <w:rFonts w:ascii="Times New Roman" w:hAnsi="Times New Roman" w:cs="Times New Roman"/>
          <w:b/>
          <w:bCs/>
          <w:sz w:val="28"/>
          <w:szCs w:val="28"/>
        </w:rPr>
        <w:t>The Haunted Chronicles</w:t>
      </w:r>
    </w:p>
    <w:p w14:paraId="3B45D4A9" w14:textId="77777777" w:rsidR="00254DEC" w:rsidRPr="00254DEC" w:rsidRDefault="00254DEC" w:rsidP="0054347D">
      <w:pPr>
        <w:rPr>
          <w:rFonts w:ascii="Times New Roman" w:hAnsi="Times New Roman" w:cs="Times New Roman"/>
          <w:b/>
          <w:bCs/>
        </w:rPr>
      </w:pPr>
    </w:p>
    <w:p w14:paraId="28BAEF43" w14:textId="77777777" w:rsidR="0054347D" w:rsidRPr="00254DEC" w:rsidRDefault="0054347D" w:rsidP="0054347D">
      <w:pPr>
        <w:rPr>
          <w:rFonts w:ascii="Times New Roman" w:hAnsi="Times New Roman" w:cs="Times New Roman"/>
        </w:rPr>
      </w:pPr>
      <w:r w:rsidRPr="00254DEC">
        <w:rPr>
          <w:rFonts w:ascii="Times New Roman" w:hAnsi="Times New Roman" w:cs="Times New Roman"/>
          <w:b/>
          <w:bCs/>
        </w:rPr>
        <w:t>Objective</w:t>
      </w:r>
      <w:r w:rsidRPr="00254DEC">
        <w:rPr>
          <w:rFonts w:ascii="Times New Roman" w:hAnsi="Times New Roman" w:cs="Times New Roman"/>
        </w:rPr>
        <w:t xml:space="preserve">: Students must work together to solve clues and find their way out of a “locked” room before time runs out. The clues will lead them through key themes and elements from </w:t>
      </w:r>
      <w:r w:rsidRPr="00254DEC">
        <w:rPr>
          <w:rFonts w:ascii="Times New Roman" w:hAnsi="Times New Roman" w:cs="Times New Roman"/>
          <w:i/>
          <w:iCs/>
        </w:rPr>
        <w:t>The Phantom Pen Pal</w:t>
      </w:r>
      <w:r w:rsidRPr="00254DEC">
        <w:rPr>
          <w:rFonts w:ascii="Times New Roman" w:hAnsi="Times New Roman" w:cs="Times New Roman"/>
        </w:rPr>
        <w:t>, challenging them to recall plot points, analyze characters, and use problem-solving skills.</w:t>
      </w:r>
    </w:p>
    <w:p w14:paraId="2679AAF8"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5C57F900">
          <v:rect id="_x0000_i1025" style="width:0;height:1.5pt" o:hralign="center" o:hrstd="t" o:hr="t" fillcolor="#a0a0a0" stroked="f"/>
        </w:pict>
      </w:r>
    </w:p>
    <w:p w14:paraId="24A0A677"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Setup</w:t>
      </w:r>
    </w:p>
    <w:p w14:paraId="421EE9D0" w14:textId="77777777" w:rsidR="0054347D" w:rsidRPr="00254DEC" w:rsidRDefault="0054347D" w:rsidP="0054347D">
      <w:pPr>
        <w:numPr>
          <w:ilvl w:val="0"/>
          <w:numId w:val="1"/>
        </w:numPr>
        <w:rPr>
          <w:rFonts w:ascii="Times New Roman" w:hAnsi="Times New Roman" w:cs="Times New Roman"/>
        </w:rPr>
      </w:pPr>
      <w:r w:rsidRPr="00254DEC">
        <w:rPr>
          <w:rFonts w:ascii="Times New Roman" w:hAnsi="Times New Roman" w:cs="Times New Roman"/>
          <w:b/>
          <w:bCs/>
        </w:rPr>
        <w:t>Classroom Setting</w:t>
      </w:r>
      <w:r w:rsidRPr="00254DEC">
        <w:rPr>
          <w:rFonts w:ascii="Times New Roman" w:hAnsi="Times New Roman" w:cs="Times New Roman"/>
        </w:rPr>
        <w:t>: Divide students into small groups (4–5 each</w:t>
      </w:r>
      <w:proofErr w:type="gramStart"/>
      <w:r w:rsidRPr="00254DEC">
        <w:rPr>
          <w:rFonts w:ascii="Times New Roman" w:hAnsi="Times New Roman" w:cs="Times New Roman"/>
        </w:rPr>
        <w:t>), and</w:t>
      </w:r>
      <w:proofErr w:type="gramEnd"/>
      <w:r w:rsidRPr="00254DEC">
        <w:rPr>
          <w:rFonts w:ascii="Times New Roman" w:hAnsi="Times New Roman" w:cs="Times New Roman"/>
        </w:rPr>
        <w:t xml:space="preserve"> assign each group to a “station” that represents a different location from the story (e.g., Ava’s Bedroom, The Manor Hallway, The Secret Room).</w:t>
      </w:r>
    </w:p>
    <w:p w14:paraId="36FCAE73" w14:textId="77777777" w:rsidR="0054347D" w:rsidRPr="00254DEC" w:rsidRDefault="0054347D" w:rsidP="0054347D">
      <w:pPr>
        <w:numPr>
          <w:ilvl w:val="0"/>
          <w:numId w:val="1"/>
        </w:numPr>
        <w:rPr>
          <w:rFonts w:ascii="Times New Roman" w:hAnsi="Times New Roman" w:cs="Times New Roman"/>
        </w:rPr>
      </w:pPr>
      <w:r w:rsidRPr="00254DEC">
        <w:rPr>
          <w:rFonts w:ascii="Times New Roman" w:hAnsi="Times New Roman" w:cs="Times New Roman"/>
          <w:b/>
          <w:bCs/>
        </w:rPr>
        <w:t>Time Limit</w:t>
      </w:r>
      <w:r w:rsidRPr="00254DEC">
        <w:rPr>
          <w:rFonts w:ascii="Times New Roman" w:hAnsi="Times New Roman" w:cs="Times New Roman"/>
        </w:rPr>
        <w:t>: 45–60 minutes.</w:t>
      </w:r>
    </w:p>
    <w:p w14:paraId="16BD3C1C" w14:textId="77777777" w:rsidR="0054347D" w:rsidRPr="00254DEC" w:rsidRDefault="0054347D" w:rsidP="0054347D">
      <w:pPr>
        <w:numPr>
          <w:ilvl w:val="0"/>
          <w:numId w:val="1"/>
        </w:numPr>
        <w:rPr>
          <w:rFonts w:ascii="Times New Roman" w:hAnsi="Times New Roman" w:cs="Times New Roman"/>
        </w:rPr>
      </w:pPr>
      <w:r w:rsidRPr="00254DEC">
        <w:rPr>
          <w:rFonts w:ascii="Times New Roman" w:hAnsi="Times New Roman" w:cs="Times New Roman"/>
          <w:b/>
          <w:bCs/>
        </w:rPr>
        <w:t>Materials Needed</w:t>
      </w:r>
      <w:r w:rsidRPr="00254DEC">
        <w:rPr>
          <w:rFonts w:ascii="Times New Roman" w:hAnsi="Times New Roman" w:cs="Times New Roman"/>
        </w:rPr>
        <w:t>:</w:t>
      </w:r>
    </w:p>
    <w:p w14:paraId="74B7B8D6" w14:textId="77777777" w:rsidR="0054347D" w:rsidRPr="00254DEC" w:rsidRDefault="0054347D" w:rsidP="0054347D">
      <w:pPr>
        <w:numPr>
          <w:ilvl w:val="1"/>
          <w:numId w:val="1"/>
        </w:numPr>
        <w:rPr>
          <w:rFonts w:ascii="Times New Roman" w:hAnsi="Times New Roman" w:cs="Times New Roman"/>
        </w:rPr>
      </w:pPr>
      <w:r w:rsidRPr="00254DEC">
        <w:rPr>
          <w:rFonts w:ascii="Times New Roman" w:hAnsi="Times New Roman" w:cs="Times New Roman"/>
        </w:rPr>
        <w:t>Clue cards (pre-prepared based on each clue below).</w:t>
      </w:r>
    </w:p>
    <w:p w14:paraId="473AF290" w14:textId="77777777" w:rsidR="0054347D" w:rsidRPr="00254DEC" w:rsidRDefault="0054347D" w:rsidP="0054347D">
      <w:pPr>
        <w:numPr>
          <w:ilvl w:val="1"/>
          <w:numId w:val="1"/>
        </w:numPr>
        <w:rPr>
          <w:rFonts w:ascii="Times New Roman" w:hAnsi="Times New Roman" w:cs="Times New Roman"/>
        </w:rPr>
      </w:pPr>
      <w:r w:rsidRPr="00254DEC">
        <w:rPr>
          <w:rFonts w:ascii="Times New Roman" w:hAnsi="Times New Roman" w:cs="Times New Roman"/>
        </w:rPr>
        <w:t>Locked boxes (or sealed envelopes) to store clues.</w:t>
      </w:r>
    </w:p>
    <w:p w14:paraId="3B784BDD" w14:textId="77777777" w:rsidR="0054347D" w:rsidRPr="00254DEC" w:rsidRDefault="0054347D" w:rsidP="0054347D">
      <w:pPr>
        <w:numPr>
          <w:ilvl w:val="1"/>
          <w:numId w:val="1"/>
        </w:numPr>
        <w:rPr>
          <w:rFonts w:ascii="Times New Roman" w:hAnsi="Times New Roman" w:cs="Times New Roman"/>
        </w:rPr>
      </w:pPr>
      <w:r w:rsidRPr="00254DEC">
        <w:rPr>
          <w:rFonts w:ascii="Times New Roman" w:hAnsi="Times New Roman" w:cs="Times New Roman"/>
        </w:rPr>
        <w:t>A final prize (such as a certificate or “Phantom Pen Pal Investigator” badge) for each team upon completing the escape room.</w:t>
      </w:r>
    </w:p>
    <w:p w14:paraId="1103370D"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35F86C10">
          <v:rect id="_x0000_i1026" style="width:0;height:1.5pt" o:hralign="center" o:hrstd="t" o:hr="t" fillcolor="#a0a0a0" stroked="f"/>
        </w:pict>
      </w:r>
    </w:p>
    <w:p w14:paraId="4363B86D"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Storyline for Students:</w:t>
      </w:r>
    </w:p>
    <w:p w14:paraId="63A70B1B" w14:textId="77777777" w:rsidR="0054347D" w:rsidRPr="00254DEC" w:rsidRDefault="0054347D" w:rsidP="0054347D">
      <w:pPr>
        <w:rPr>
          <w:rFonts w:ascii="Times New Roman" w:hAnsi="Times New Roman" w:cs="Times New Roman"/>
        </w:rPr>
      </w:pPr>
      <w:r w:rsidRPr="00254DEC">
        <w:rPr>
          <w:rFonts w:ascii="Times New Roman" w:hAnsi="Times New Roman" w:cs="Times New Roman"/>
        </w:rPr>
        <w:t xml:space="preserve">“While reading </w:t>
      </w:r>
      <w:r w:rsidRPr="00254DEC">
        <w:rPr>
          <w:rFonts w:ascii="Times New Roman" w:hAnsi="Times New Roman" w:cs="Times New Roman"/>
          <w:i/>
          <w:iCs/>
        </w:rPr>
        <w:t>The Phantom Pen Pal</w:t>
      </w:r>
      <w:r w:rsidRPr="00254DEC">
        <w:rPr>
          <w:rFonts w:ascii="Times New Roman" w:hAnsi="Times New Roman" w:cs="Times New Roman"/>
        </w:rPr>
        <w:t>, you received a letter of your own from Olivia. In it, she hints that a dark force has trapped her in the manor, and only by uncovering hidden clues can you unlock the secrets needed to escape the room and save her. You must work together, solve the clues, and open the final box before time runs out!”</w:t>
      </w:r>
    </w:p>
    <w:p w14:paraId="1A61FF06"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16566D58">
          <v:rect id="_x0000_i1027" style="width:0;height:1.5pt" o:hralign="center" o:hrstd="t" o:hr="t" fillcolor="#a0a0a0" stroked="f"/>
        </w:pict>
      </w:r>
    </w:p>
    <w:p w14:paraId="3C815874"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Stations and Clues</w:t>
      </w:r>
    </w:p>
    <w:p w14:paraId="492B3AB9" w14:textId="77777777" w:rsidR="0054347D" w:rsidRPr="00254DEC" w:rsidRDefault="0054347D" w:rsidP="0054347D">
      <w:pPr>
        <w:rPr>
          <w:rFonts w:ascii="Times New Roman" w:hAnsi="Times New Roman" w:cs="Times New Roman"/>
        </w:rPr>
      </w:pPr>
      <w:r w:rsidRPr="00254DEC">
        <w:rPr>
          <w:rFonts w:ascii="Times New Roman" w:hAnsi="Times New Roman" w:cs="Times New Roman"/>
        </w:rPr>
        <w:t xml:space="preserve">Each station requires a puzzle to be solved </w:t>
      </w:r>
      <w:proofErr w:type="gramStart"/>
      <w:r w:rsidRPr="00254DEC">
        <w:rPr>
          <w:rFonts w:ascii="Times New Roman" w:hAnsi="Times New Roman" w:cs="Times New Roman"/>
        </w:rPr>
        <w:t>in order to</w:t>
      </w:r>
      <w:proofErr w:type="gramEnd"/>
      <w:r w:rsidRPr="00254DEC">
        <w:rPr>
          <w:rFonts w:ascii="Times New Roman" w:hAnsi="Times New Roman" w:cs="Times New Roman"/>
        </w:rPr>
        <w:t xml:space="preserve"> move to the next, eventually leading to the final clue.</w:t>
      </w:r>
    </w:p>
    <w:p w14:paraId="1A78AA38"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0CAD800B">
          <v:rect id="_x0000_i1028" style="width:0;height:1.5pt" o:hralign="center" o:hrstd="t" o:hr="t" fillcolor="#a0a0a0" stroked="f"/>
        </w:pict>
      </w:r>
    </w:p>
    <w:p w14:paraId="2226E61C"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Station 1: Ava’s Desk</w:t>
      </w:r>
    </w:p>
    <w:p w14:paraId="495689C0" w14:textId="77777777" w:rsidR="0054347D" w:rsidRPr="00254DEC" w:rsidRDefault="0054347D" w:rsidP="0054347D">
      <w:pPr>
        <w:numPr>
          <w:ilvl w:val="0"/>
          <w:numId w:val="2"/>
        </w:numPr>
        <w:rPr>
          <w:rFonts w:ascii="Times New Roman" w:hAnsi="Times New Roman" w:cs="Times New Roman"/>
        </w:rPr>
      </w:pPr>
      <w:r w:rsidRPr="00254DEC">
        <w:rPr>
          <w:rFonts w:ascii="Times New Roman" w:hAnsi="Times New Roman" w:cs="Times New Roman"/>
          <w:b/>
          <w:bCs/>
        </w:rPr>
        <w:lastRenderedPageBreak/>
        <w:t>Clue 1</w:t>
      </w:r>
      <w:r w:rsidRPr="00254DEC">
        <w:rPr>
          <w:rFonts w:ascii="Times New Roman" w:hAnsi="Times New Roman" w:cs="Times New Roman"/>
        </w:rPr>
        <w:t>: Students find a “letter” from Olivia, describing strange symbols she’s discovered around the house.</w:t>
      </w:r>
    </w:p>
    <w:p w14:paraId="17EF72D4" w14:textId="77777777" w:rsidR="0054347D" w:rsidRPr="00254DEC" w:rsidRDefault="0054347D" w:rsidP="0054347D">
      <w:pPr>
        <w:numPr>
          <w:ilvl w:val="0"/>
          <w:numId w:val="2"/>
        </w:numPr>
        <w:rPr>
          <w:rFonts w:ascii="Times New Roman" w:hAnsi="Times New Roman" w:cs="Times New Roman"/>
        </w:rPr>
      </w:pPr>
      <w:r w:rsidRPr="00254DEC">
        <w:rPr>
          <w:rFonts w:ascii="Times New Roman" w:hAnsi="Times New Roman" w:cs="Times New Roman"/>
          <w:b/>
          <w:bCs/>
        </w:rPr>
        <w:t>Task</w:t>
      </w:r>
      <w:r w:rsidRPr="00254DEC">
        <w:rPr>
          <w:rFonts w:ascii="Times New Roman" w:hAnsi="Times New Roman" w:cs="Times New Roman"/>
        </w:rPr>
        <w:t>: The students must decode a series of symbols (use a simple symbol alphabet provided as a key) to reveal the phrase, “Head to the bookshelf.”</w:t>
      </w:r>
    </w:p>
    <w:p w14:paraId="5814EDF4" w14:textId="77777777" w:rsidR="0054347D" w:rsidRPr="00254DEC" w:rsidRDefault="0054347D" w:rsidP="0054347D">
      <w:pPr>
        <w:numPr>
          <w:ilvl w:val="0"/>
          <w:numId w:val="2"/>
        </w:numPr>
        <w:rPr>
          <w:rFonts w:ascii="Times New Roman" w:hAnsi="Times New Roman" w:cs="Times New Roman"/>
        </w:rPr>
      </w:pPr>
      <w:r w:rsidRPr="00254DEC">
        <w:rPr>
          <w:rFonts w:ascii="Times New Roman" w:hAnsi="Times New Roman" w:cs="Times New Roman"/>
          <w:b/>
          <w:bCs/>
        </w:rPr>
        <w:t>Solution</w:t>
      </w:r>
      <w:r w:rsidRPr="00254DEC">
        <w:rPr>
          <w:rFonts w:ascii="Times New Roman" w:hAnsi="Times New Roman" w:cs="Times New Roman"/>
        </w:rPr>
        <w:t>: Decoding the symbols reveals “Head to the bookshelf,” guiding them to the next station.</w:t>
      </w:r>
    </w:p>
    <w:p w14:paraId="35F999A9"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7715ECE0">
          <v:rect id="_x0000_i1029" style="width:0;height:1.5pt" o:hralign="center" o:hrstd="t" o:hr="t" fillcolor="#a0a0a0" stroked="f"/>
        </w:pict>
      </w:r>
    </w:p>
    <w:p w14:paraId="4388B113"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Station 2: The Manor Hallway (Bookshelf)</w:t>
      </w:r>
    </w:p>
    <w:p w14:paraId="6DFE0715" w14:textId="77777777" w:rsidR="0054347D" w:rsidRPr="00254DEC" w:rsidRDefault="0054347D" w:rsidP="0054347D">
      <w:pPr>
        <w:numPr>
          <w:ilvl w:val="0"/>
          <w:numId w:val="3"/>
        </w:numPr>
        <w:rPr>
          <w:rFonts w:ascii="Times New Roman" w:hAnsi="Times New Roman" w:cs="Times New Roman"/>
        </w:rPr>
      </w:pPr>
      <w:r w:rsidRPr="00254DEC">
        <w:rPr>
          <w:rFonts w:ascii="Times New Roman" w:hAnsi="Times New Roman" w:cs="Times New Roman"/>
          <w:b/>
          <w:bCs/>
        </w:rPr>
        <w:t>Clue 2</w:t>
      </w:r>
      <w:r w:rsidRPr="00254DEC">
        <w:rPr>
          <w:rFonts w:ascii="Times New Roman" w:hAnsi="Times New Roman" w:cs="Times New Roman"/>
        </w:rPr>
        <w:t xml:space="preserve">: A “dusty” old book titled </w:t>
      </w:r>
      <w:r w:rsidRPr="00254DEC">
        <w:rPr>
          <w:rFonts w:ascii="Times New Roman" w:hAnsi="Times New Roman" w:cs="Times New Roman"/>
          <w:i/>
          <w:iCs/>
        </w:rPr>
        <w:t>The Phantom’s Curse</w:t>
      </w:r>
      <w:r w:rsidRPr="00254DEC">
        <w:rPr>
          <w:rFonts w:ascii="Times New Roman" w:hAnsi="Times New Roman" w:cs="Times New Roman"/>
        </w:rPr>
        <w:t xml:space="preserve"> with a note inside: “Find the words that are missing, they hold the key.”</w:t>
      </w:r>
    </w:p>
    <w:p w14:paraId="4562A105" w14:textId="77777777" w:rsidR="0054347D" w:rsidRPr="00254DEC" w:rsidRDefault="0054347D" w:rsidP="0054347D">
      <w:pPr>
        <w:numPr>
          <w:ilvl w:val="0"/>
          <w:numId w:val="3"/>
        </w:numPr>
        <w:rPr>
          <w:rFonts w:ascii="Times New Roman" w:hAnsi="Times New Roman" w:cs="Times New Roman"/>
        </w:rPr>
      </w:pPr>
      <w:r w:rsidRPr="00254DEC">
        <w:rPr>
          <w:rFonts w:ascii="Times New Roman" w:hAnsi="Times New Roman" w:cs="Times New Roman"/>
          <w:b/>
          <w:bCs/>
        </w:rPr>
        <w:t>Task</w:t>
      </w:r>
      <w:r w:rsidRPr="00254DEC">
        <w:rPr>
          <w:rFonts w:ascii="Times New Roman" w:hAnsi="Times New Roman" w:cs="Times New Roman"/>
        </w:rPr>
        <w:t>: Inside the book are sentences with missing words (created from phrases or vocabulary from the book), and the students must fill in the blanks. When they find the correct words, they must rearrange the first letters of each missing word to form the next location.</w:t>
      </w:r>
    </w:p>
    <w:p w14:paraId="73C82856" w14:textId="77777777" w:rsidR="0054347D" w:rsidRPr="00254DEC" w:rsidRDefault="0054347D" w:rsidP="0054347D">
      <w:pPr>
        <w:numPr>
          <w:ilvl w:val="0"/>
          <w:numId w:val="3"/>
        </w:numPr>
        <w:rPr>
          <w:rFonts w:ascii="Times New Roman" w:hAnsi="Times New Roman" w:cs="Times New Roman"/>
        </w:rPr>
      </w:pPr>
      <w:r w:rsidRPr="00254DEC">
        <w:rPr>
          <w:rFonts w:ascii="Times New Roman" w:hAnsi="Times New Roman" w:cs="Times New Roman"/>
          <w:b/>
          <w:bCs/>
        </w:rPr>
        <w:t>Solution</w:t>
      </w:r>
      <w:r w:rsidRPr="00254DEC">
        <w:rPr>
          <w:rFonts w:ascii="Times New Roman" w:hAnsi="Times New Roman" w:cs="Times New Roman"/>
        </w:rPr>
        <w:t>: Rearranging letters reveals “Cellar Door” as the next station.</w:t>
      </w:r>
    </w:p>
    <w:p w14:paraId="60C05E2E"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1F2D4723">
          <v:rect id="_x0000_i1030" style="width:0;height:1.5pt" o:hralign="center" o:hrstd="t" o:hr="t" fillcolor="#a0a0a0" stroked="f"/>
        </w:pict>
      </w:r>
    </w:p>
    <w:p w14:paraId="4EE9FD20"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Station 3: The Cellar Door</w:t>
      </w:r>
    </w:p>
    <w:p w14:paraId="01A09C7B" w14:textId="77777777" w:rsidR="0054347D" w:rsidRPr="00254DEC" w:rsidRDefault="0054347D" w:rsidP="0054347D">
      <w:pPr>
        <w:numPr>
          <w:ilvl w:val="0"/>
          <w:numId w:val="4"/>
        </w:numPr>
        <w:rPr>
          <w:rFonts w:ascii="Times New Roman" w:hAnsi="Times New Roman" w:cs="Times New Roman"/>
        </w:rPr>
      </w:pPr>
      <w:r w:rsidRPr="00254DEC">
        <w:rPr>
          <w:rFonts w:ascii="Times New Roman" w:hAnsi="Times New Roman" w:cs="Times New Roman"/>
          <w:b/>
          <w:bCs/>
        </w:rPr>
        <w:t>Clue 3</w:t>
      </w:r>
      <w:r w:rsidRPr="00254DEC">
        <w:rPr>
          <w:rFonts w:ascii="Times New Roman" w:hAnsi="Times New Roman" w:cs="Times New Roman"/>
        </w:rPr>
        <w:t>: A flashlight (real or pretend) is found here with a note: “Shine the light to reveal the truth.”</w:t>
      </w:r>
    </w:p>
    <w:p w14:paraId="099FC4B9" w14:textId="77777777" w:rsidR="0054347D" w:rsidRPr="00254DEC" w:rsidRDefault="0054347D" w:rsidP="0054347D">
      <w:pPr>
        <w:numPr>
          <w:ilvl w:val="0"/>
          <w:numId w:val="4"/>
        </w:numPr>
        <w:rPr>
          <w:rFonts w:ascii="Times New Roman" w:hAnsi="Times New Roman" w:cs="Times New Roman"/>
        </w:rPr>
      </w:pPr>
      <w:r w:rsidRPr="00254DEC">
        <w:rPr>
          <w:rFonts w:ascii="Times New Roman" w:hAnsi="Times New Roman" w:cs="Times New Roman"/>
          <w:b/>
          <w:bCs/>
        </w:rPr>
        <w:t>Task</w:t>
      </w:r>
      <w:r w:rsidRPr="00254DEC">
        <w:rPr>
          <w:rFonts w:ascii="Times New Roman" w:hAnsi="Times New Roman" w:cs="Times New Roman"/>
        </w:rPr>
        <w:t>: A blacklight pen is used to write a secret message on a piece of paper, invisible until the flashlight is shone over it. The message reads, “Look inside the old chest.”</w:t>
      </w:r>
    </w:p>
    <w:p w14:paraId="514A9CDD" w14:textId="77777777" w:rsidR="0054347D" w:rsidRPr="00254DEC" w:rsidRDefault="0054347D" w:rsidP="0054347D">
      <w:pPr>
        <w:numPr>
          <w:ilvl w:val="0"/>
          <w:numId w:val="4"/>
        </w:numPr>
        <w:rPr>
          <w:rFonts w:ascii="Times New Roman" w:hAnsi="Times New Roman" w:cs="Times New Roman"/>
        </w:rPr>
      </w:pPr>
      <w:r w:rsidRPr="00254DEC">
        <w:rPr>
          <w:rFonts w:ascii="Times New Roman" w:hAnsi="Times New Roman" w:cs="Times New Roman"/>
          <w:b/>
          <w:bCs/>
        </w:rPr>
        <w:t>Solution</w:t>
      </w:r>
      <w:r w:rsidRPr="00254DEC">
        <w:rPr>
          <w:rFonts w:ascii="Times New Roman" w:hAnsi="Times New Roman" w:cs="Times New Roman"/>
        </w:rPr>
        <w:t>: The light reveals “Look inside the old chest,” sending them to the next station.</w:t>
      </w:r>
    </w:p>
    <w:p w14:paraId="36709D58"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270EC3A3">
          <v:rect id="_x0000_i1031" style="width:0;height:1.5pt" o:hralign="center" o:hrstd="t" o:hr="t" fillcolor="#a0a0a0" stroked="f"/>
        </w:pict>
      </w:r>
    </w:p>
    <w:p w14:paraId="19510D0A"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Station 4: The Secret Room (Old Chest)</w:t>
      </w:r>
    </w:p>
    <w:p w14:paraId="556E0AD4" w14:textId="77777777" w:rsidR="0054347D" w:rsidRPr="00254DEC" w:rsidRDefault="0054347D" w:rsidP="0054347D">
      <w:pPr>
        <w:numPr>
          <w:ilvl w:val="0"/>
          <w:numId w:val="5"/>
        </w:numPr>
        <w:rPr>
          <w:rFonts w:ascii="Times New Roman" w:hAnsi="Times New Roman" w:cs="Times New Roman"/>
        </w:rPr>
      </w:pPr>
      <w:r w:rsidRPr="00254DEC">
        <w:rPr>
          <w:rFonts w:ascii="Times New Roman" w:hAnsi="Times New Roman" w:cs="Times New Roman"/>
          <w:b/>
          <w:bCs/>
        </w:rPr>
        <w:t>Clue 4</w:t>
      </w:r>
      <w:r w:rsidRPr="00254DEC">
        <w:rPr>
          <w:rFonts w:ascii="Times New Roman" w:hAnsi="Times New Roman" w:cs="Times New Roman"/>
        </w:rPr>
        <w:t>: Inside the chest is a riddle card, challenging students to recall details from the book: “I am something both seen and unseen, I am here but out of sight. What am I?”</w:t>
      </w:r>
    </w:p>
    <w:p w14:paraId="79A24AD1" w14:textId="77777777" w:rsidR="0054347D" w:rsidRPr="00254DEC" w:rsidRDefault="0054347D" w:rsidP="0054347D">
      <w:pPr>
        <w:numPr>
          <w:ilvl w:val="0"/>
          <w:numId w:val="5"/>
        </w:numPr>
        <w:rPr>
          <w:rFonts w:ascii="Times New Roman" w:hAnsi="Times New Roman" w:cs="Times New Roman"/>
        </w:rPr>
      </w:pPr>
      <w:r w:rsidRPr="00254DEC">
        <w:rPr>
          <w:rFonts w:ascii="Times New Roman" w:hAnsi="Times New Roman" w:cs="Times New Roman"/>
          <w:b/>
          <w:bCs/>
        </w:rPr>
        <w:t>Answer</w:t>
      </w:r>
      <w:r w:rsidRPr="00254DEC">
        <w:rPr>
          <w:rFonts w:ascii="Times New Roman" w:hAnsi="Times New Roman" w:cs="Times New Roman"/>
        </w:rPr>
        <w:t>: The answer is “A Shadow.”</w:t>
      </w:r>
    </w:p>
    <w:p w14:paraId="621D3207" w14:textId="77777777" w:rsidR="0054347D" w:rsidRPr="00254DEC" w:rsidRDefault="0054347D" w:rsidP="0054347D">
      <w:pPr>
        <w:numPr>
          <w:ilvl w:val="0"/>
          <w:numId w:val="5"/>
        </w:numPr>
        <w:rPr>
          <w:rFonts w:ascii="Times New Roman" w:hAnsi="Times New Roman" w:cs="Times New Roman"/>
        </w:rPr>
      </w:pPr>
      <w:r w:rsidRPr="00254DEC">
        <w:rPr>
          <w:rFonts w:ascii="Times New Roman" w:hAnsi="Times New Roman" w:cs="Times New Roman"/>
          <w:b/>
          <w:bCs/>
        </w:rPr>
        <w:t>Solution</w:t>
      </w:r>
      <w:r w:rsidRPr="00254DEC">
        <w:rPr>
          <w:rFonts w:ascii="Times New Roman" w:hAnsi="Times New Roman" w:cs="Times New Roman"/>
        </w:rPr>
        <w:t xml:space="preserve">: This answer leads them to a box labeled </w:t>
      </w:r>
      <w:r w:rsidRPr="00254DEC">
        <w:rPr>
          <w:rFonts w:ascii="Times New Roman" w:hAnsi="Times New Roman" w:cs="Times New Roman"/>
          <w:i/>
          <w:iCs/>
        </w:rPr>
        <w:t>Shadow’s Secret</w:t>
      </w:r>
      <w:r w:rsidRPr="00254DEC">
        <w:rPr>
          <w:rFonts w:ascii="Times New Roman" w:hAnsi="Times New Roman" w:cs="Times New Roman"/>
        </w:rPr>
        <w:t>.</w:t>
      </w:r>
    </w:p>
    <w:p w14:paraId="15152B5C"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7C740759">
          <v:rect id="_x0000_i1032" style="width:0;height:1.5pt" o:hralign="center" o:hrstd="t" o:hr="t" fillcolor="#a0a0a0" stroked="f"/>
        </w:pict>
      </w:r>
    </w:p>
    <w:p w14:paraId="682D22B7"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Station 5: The Final Box (Shadow’s Secret)</w:t>
      </w:r>
    </w:p>
    <w:p w14:paraId="2699AC76" w14:textId="77777777" w:rsidR="0054347D" w:rsidRPr="00254DEC" w:rsidRDefault="0054347D" w:rsidP="0054347D">
      <w:pPr>
        <w:numPr>
          <w:ilvl w:val="0"/>
          <w:numId w:val="6"/>
        </w:numPr>
        <w:rPr>
          <w:rFonts w:ascii="Times New Roman" w:hAnsi="Times New Roman" w:cs="Times New Roman"/>
        </w:rPr>
      </w:pPr>
      <w:r w:rsidRPr="00254DEC">
        <w:rPr>
          <w:rFonts w:ascii="Times New Roman" w:hAnsi="Times New Roman" w:cs="Times New Roman"/>
          <w:b/>
          <w:bCs/>
        </w:rPr>
        <w:lastRenderedPageBreak/>
        <w:t>Clue 5</w:t>
      </w:r>
      <w:r w:rsidRPr="00254DEC">
        <w:rPr>
          <w:rFonts w:ascii="Times New Roman" w:hAnsi="Times New Roman" w:cs="Times New Roman"/>
        </w:rPr>
        <w:t>: A lockbox containing the last clue. To open it, students must answer three questions correctly about the story (use a combination lock with digits corresponding to the answers). Sample questions:</w:t>
      </w:r>
    </w:p>
    <w:p w14:paraId="7079E682" w14:textId="77777777" w:rsidR="0054347D" w:rsidRPr="00254DEC" w:rsidRDefault="0054347D" w:rsidP="0054347D">
      <w:pPr>
        <w:numPr>
          <w:ilvl w:val="1"/>
          <w:numId w:val="6"/>
        </w:numPr>
        <w:rPr>
          <w:rFonts w:ascii="Times New Roman" w:hAnsi="Times New Roman" w:cs="Times New Roman"/>
        </w:rPr>
      </w:pPr>
      <w:r w:rsidRPr="00254DEC">
        <w:rPr>
          <w:rFonts w:ascii="Times New Roman" w:hAnsi="Times New Roman" w:cs="Times New Roman"/>
        </w:rPr>
        <w:t>How did Olivia sign her letters? (2 - Second answer on the list)</w:t>
      </w:r>
    </w:p>
    <w:p w14:paraId="0F8CF98C" w14:textId="77777777" w:rsidR="0054347D" w:rsidRPr="00254DEC" w:rsidRDefault="0054347D" w:rsidP="0054347D">
      <w:pPr>
        <w:numPr>
          <w:ilvl w:val="1"/>
          <w:numId w:val="6"/>
        </w:numPr>
        <w:rPr>
          <w:rFonts w:ascii="Times New Roman" w:hAnsi="Times New Roman" w:cs="Times New Roman"/>
        </w:rPr>
      </w:pPr>
      <w:r w:rsidRPr="00254DEC">
        <w:rPr>
          <w:rFonts w:ascii="Times New Roman" w:hAnsi="Times New Roman" w:cs="Times New Roman"/>
        </w:rPr>
        <w:t>How many letters did Ava receive before realizing Olivia was from the past? (3 - Third on the list)</w:t>
      </w:r>
    </w:p>
    <w:p w14:paraId="2E4E2E20" w14:textId="77777777" w:rsidR="0054347D" w:rsidRPr="00254DEC" w:rsidRDefault="0054347D" w:rsidP="0054347D">
      <w:pPr>
        <w:numPr>
          <w:ilvl w:val="1"/>
          <w:numId w:val="6"/>
        </w:numPr>
        <w:rPr>
          <w:rFonts w:ascii="Times New Roman" w:hAnsi="Times New Roman" w:cs="Times New Roman"/>
        </w:rPr>
      </w:pPr>
      <w:r w:rsidRPr="00254DEC">
        <w:rPr>
          <w:rFonts w:ascii="Times New Roman" w:hAnsi="Times New Roman" w:cs="Times New Roman"/>
        </w:rPr>
        <w:t>What item revealed the past manor’s secrets? (1 - First item on the list)</w:t>
      </w:r>
    </w:p>
    <w:p w14:paraId="084C594B" w14:textId="77777777" w:rsidR="0054347D" w:rsidRPr="00254DEC" w:rsidRDefault="0054347D" w:rsidP="0054347D">
      <w:pPr>
        <w:numPr>
          <w:ilvl w:val="0"/>
          <w:numId w:val="6"/>
        </w:numPr>
        <w:rPr>
          <w:rFonts w:ascii="Times New Roman" w:hAnsi="Times New Roman" w:cs="Times New Roman"/>
        </w:rPr>
      </w:pPr>
      <w:r w:rsidRPr="00254DEC">
        <w:rPr>
          <w:rFonts w:ascii="Times New Roman" w:hAnsi="Times New Roman" w:cs="Times New Roman"/>
          <w:b/>
          <w:bCs/>
        </w:rPr>
        <w:t>Solution</w:t>
      </w:r>
      <w:r w:rsidRPr="00254DEC">
        <w:rPr>
          <w:rFonts w:ascii="Times New Roman" w:hAnsi="Times New Roman" w:cs="Times New Roman"/>
        </w:rPr>
        <w:t>: Input the correct numbers into the combination lock.</w:t>
      </w:r>
    </w:p>
    <w:p w14:paraId="740A59A6"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0A4AD7F2">
          <v:rect id="_x0000_i1033" style="width:0;height:1.5pt" o:hralign="center" o:hrstd="t" o:hr="t" fillcolor="#a0a0a0" stroked="f"/>
        </w:pict>
      </w:r>
    </w:p>
    <w:p w14:paraId="4C1E397A"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Final Box Content</w:t>
      </w:r>
    </w:p>
    <w:p w14:paraId="3E8FE70B" w14:textId="77777777" w:rsidR="0054347D" w:rsidRPr="00254DEC" w:rsidRDefault="0054347D" w:rsidP="0054347D">
      <w:pPr>
        <w:rPr>
          <w:rFonts w:ascii="Times New Roman" w:hAnsi="Times New Roman" w:cs="Times New Roman"/>
        </w:rPr>
      </w:pPr>
      <w:r w:rsidRPr="00254DEC">
        <w:rPr>
          <w:rFonts w:ascii="Times New Roman" w:hAnsi="Times New Roman" w:cs="Times New Roman"/>
        </w:rPr>
        <w:t>Inside the final box, students find a letter from Olivia thanking them for their bravery and a “key” (a symbolic printout or small key) indicating they’ve unlocked the manor’s secrets. Each group receives their prize (e.g., certificates, small bookmarks, or “Phantom Pen Pal Investigator” badges).</w:t>
      </w:r>
    </w:p>
    <w:p w14:paraId="319F7627" w14:textId="77777777" w:rsidR="0054347D" w:rsidRPr="00254DEC" w:rsidRDefault="00D065A6" w:rsidP="0054347D">
      <w:pPr>
        <w:rPr>
          <w:rFonts w:ascii="Times New Roman" w:hAnsi="Times New Roman" w:cs="Times New Roman"/>
        </w:rPr>
      </w:pPr>
      <w:r w:rsidRPr="00254DEC">
        <w:rPr>
          <w:rFonts w:ascii="Times New Roman" w:hAnsi="Times New Roman" w:cs="Times New Roman"/>
        </w:rPr>
        <w:pict w14:anchorId="744B2711">
          <v:rect id="_x0000_i1034" style="width:0;height:1.5pt" o:hralign="center" o:hrstd="t" o:hr="t" fillcolor="#a0a0a0" stroked="f"/>
        </w:pict>
      </w:r>
    </w:p>
    <w:p w14:paraId="4D8471E3" w14:textId="77777777" w:rsidR="0054347D" w:rsidRPr="00254DEC" w:rsidRDefault="0054347D" w:rsidP="0054347D">
      <w:pPr>
        <w:rPr>
          <w:rFonts w:ascii="Times New Roman" w:hAnsi="Times New Roman" w:cs="Times New Roman"/>
          <w:b/>
          <w:bCs/>
        </w:rPr>
      </w:pPr>
      <w:r w:rsidRPr="00254DEC">
        <w:rPr>
          <w:rFonts w:ascii="Times New Roman" w:hAnsi="Times New Roman" w:cs="Times New Roman"/>
          <w:b/>
          <w:bCs/>
        </w:rPr>
        <w:t>Extension Activities</w:t>
      </w:r>
    </w:p>
    <w:p w14:paraId="6D11E263" w14:textId="77777777" w:rsidR="0054347D" w:rsidRPr="00254DEC" w:rsidRDefault="0054347D" w:rsidP="0054347D">
      <w:pPr>
        <w:numPr>
          <w:ilvl w:val="0"/>
          <w:numId w:val="7"/>
        </w:numPr>
        <w:rPr>
          <w:rFonts w:ascii="Times New Roman" w:hAnsi="Times New Roman" w:cs="Times New Roman"/>
        </w:rPr>
      </w:pPr>
      <w:r w:rsidRPr="00254DEC">
        <w:rPr>
          <w:rFonts w:ascii="Times New Roman" w:hAnsi="Times New Roman" w:cs="Times New Roman"/>
          <w:b/>
          <w:bCs/>
        </w:rPr>
        <w:t>Reflection Questions</w:t>
      </w:r>
      <w:r w:rsidRPr="00254DEC">
        <w:rPr>
          <w:rFonts w:ascii="Times New Roman" w:hAnsi="Times New Roman" w:cs="Times New Roman"/>
        </w:rPr>
        <w:t>: Have students discuss what they found most challenging and how teamwork helped them solve the puzzles.</w:t>
      </w:r>
    </w:p>
    <w:p w14:paraId="6226D065" w14:textId="77777777" w:rsidR="0054347D" w:rsidRPr="00254DEC" w:rsidRDefault="0054347D" w:rsidP="0054347D">
      <w:pPr>
        <w:numPr>
          <w:ilvl w:val="0"/>
          <w:numId w:val="7"/>
        </w:numPr>
        <w:rPr>
          <w:rFonts w:ascii="Times New Roman" w:hAnsi="Times New Roman" w:cs="Times New Roman"/>
        </w:rPr>
      </w:pPr>
      <w:r w:rsidRPr="00254DEC">
        <w:rPr>
          <w:rFonts w:ascii="Times New Roman" w:hAnsi="Times New Roman" w:cs="Times New Roman"/>
          <w:b/>
          <w:bCs/>
        </w:rPr>
        <w:t>Creative Writing Prompt</w:t>
      </w:r>
      <w:r w:rsidRPr="00254DEC">
        <w:rPr>
          <w:rFonts w:ascii="Times New Roman" w:hAnsi="Times New Roman" w:cs="Times New Roman"/>
        </w:rPr>
        <w:t>: Write an epilogue from Olivia’s perspective, describing how the students’ intervention saved her.</w:t>
      </w:r>
    </w:p>
    <w:p w14:paraId="0615AA35" w14:textId="77777777" w:rsidR="0054347D" w:rsidRPr="00254DEC" w:rsidRDefault="0054347D" w:rsidP="0054347D">
      <w:pPr>
        <w:numPr>
          <w:ilvl w:val="0"/>
          <w:numId w:val="7"/>
        </w:numPr>
        <w:rPr>
          <w:rFonts w:ascii="Times New Roman" w:hAnsi="Times New Roman" w:cs="Times New Roman"/>
        </w:rPr>
      </w:pPr>
      <w:r w:rsidRPr="00254DEC">
        <w:rPr>
          <w:rFonts w:ascii="Times New Roman" w:hAnsi="Times New Roman" w:cs="Times New Roman"/>
          <w:b/>
          <w:bCs/>
        </w:rPr>
        <w:t>Character Analysis</w:t>
      </w:r>
      <w:r w:rsidRPr="00254DEC">
        <w:rPr>
          <w:rFonts w:ascii="Times New Roman" w:hAnsi="Times New Roman" w:cs="Times New Roman"/>
        </w:rPr>
        <w:t>: Ask students to describe how Ava’s bravery was essential throughout the story.</w:t>
      </w:r>
    </w:p>
    <w:p w14:paraId="062F6A3E" w14:textId="77777777" w:rsidR="0054347D" w:rsidRPr="00254DEC" w:rsidRDefault="0054347D">
      <w:pPr>
        <w:rPr>
          <w:rFonts w:ascii="Times New Roman" w:hAnsi="Times New Roman" w:cs="Times New Roman"/>
        </w:rPr>
      </w:pPr>
    </w:p>
    <w:sectPr w:rsidR="0054347D" w:rsidRPr="00254DEC" w:rsidSect="00E00F1D">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007C6"/>
    <w:multiLevelType w:val="multilevel"/>
    <w:tmpl w:val="D850F5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3462"/>
    <w:multiLevelType w:val="multilevel"/>
    <w:tmpl w:val="C446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17281"/>
    <w:multiLevelType w:val="multilevel"/>
    <w:tmpl w:val="2DE0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431FA"/>
    <w:multiLevelType w:val="multilevel"/>
    <w:tmpl w:val="00EC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55344"/>
    <w:multiLevelType w:val="multilevel"/>
    <w:tmpl w:val="1F30D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60AEF"/>
    <w:multiLevelType w:val="multilevel"/>
    <w:tmpl w:val="441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21C8B"/>
    <w:multiLevelType w:val="multilevel"/>
    <w:tmpl w:val="7586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014977">
    <w:abstractNumId w:val="4"/>
  </w:num>
  <w:num w:numId="2" w16cid:durableId="1908151379">
    <w:abstractNumId w:val="3"/>
  </w:num>
  <w:num w:numId="3" w16cid:durableId="1606038054">
    <w:abstractNumId w:val="6"/>
  </w:num>
  <w:num w:numId="4" w16cid:durableId="1266159596">
    <w:abstractNumId w:val="1"/>
  </w:num>
  <w:num w:numId="5" w16cid:durableId="999652136">
    <w:abstractNumId w:val="2"/>
  </w:num>
  <w:num w:numId="6" w16cid:durableId="243153355">
    <w:abstractNumId w:val="0"/>
  </w:num>
  <w:num w:numId="7" w16cid:durableId="1622689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7D"/>
    <w:rsid w:val="002217FA"/>
    <w:rsid w:val="00254DEC"/>
    <w:rsid w:val="0054347D"/>
    <w:rsid w:val="00801FA2"/>
    <w:rsid w:val="00AB748A"/>
    <w:rsid w:val="00D065A6"/>
    <w:rsid w:val="00D9165E"/>
    <w:rsid w:val="00E0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664]"/>
    </o:shapedefaults>
    <o:shapelayout v:ext="edit">
      <o:idmap v:ext="edit" data="1"/>
    </o:shapelayout>
  </w:shapeDefaults>
  <w:decimalSymbol w:val="."/>
  <w:listSeparator w:val=","/>
  <w14:docId w14:val="2F1C2FC8"/>
  <w15:chartTrackingRefBased/>
  <w15:docId w15:val="{00A0E516-7611-4FE6-9DE3-E6B8CC7C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47D"/>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54347D"/>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54347D"/>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54347D"/>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54347D"/>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543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47D"/>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54347D"/>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54347D"/>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54347D"/>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54347D"/>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543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47D"/>
    <w:rPr>
      <w:rFonts w:eastAsiaTheme="majorEastAsia" w:cstheme="majorBidi"/>
      <w:color w:val="272727" w:themeColor="text1" w:themeTint="D8"/>
    </w:rPr>
  </w:style>
  <w:style w:type="paragraph" w:styleId="Title">
    <w:name w:val="Title"/>
    <w:basedOn w:val="Normal"/>
    <w:next w:val="Normal"/>
    <w:link w:val="TitleChar"/>
    <w:uiPriority w:val="10"/>
    <w:qFormat/>
    <w:rsid w:val="00543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47D"/>
    <w:pPr>
      <w:spacing w:before="160"/>
      <w:jc w:val="center"/>
    </w:pPr>
    <w:rPr>
      <w:i/>
      <w:iCs/>
      <w:color w:val="404040" w:themeColor="text1" w:themeTint="BF"/>
    </w:rPr>
  </w:style>
  <w:style w:type="character" w:customStyle="1" w:styleId="QuoteChar">
    <w:name w:val="Quote Char"/>
    <w:basedOn w:val="DefaultParagraphFont"/>
    <w:link w:val="Quote"/>
    <w:uiPriority w:val="29"/>
    <w:rsid w:val="0054347D"/>
    <w:rPr>
      <w:i/>
      <w:iCs/>
      <w:color w:val="404040" w:themeColor="text1" w:themeTint="BF"/>
    </w:rPr>
  </w:style>
  <w:style w:type="paragraph" w:styleId="ListParagraph">
    <w:name w:val="List Paragraph"/>
    <w:basedOn w:val="Normal"/>
    <w:uiPriority w:val="34"/>
    <w:qFormat/>
    <w:rsid w:val="0054347D"/>
    <w:pPr>
      <w:ind w:left="720"/>
      <w:contextualSpacing/>
    </w:pPr>
  </w:style>
  <w:style w:type="character" w:styleId="IntenseEmphasis">
    <w:name w:val="Intense Emphasis"/>
    <w:basedOn w:val="DefaultParagraphFont"/>
    <w:uiPriority w:val="21"/>
    <w:qFormat/>
    <w:rsid w:val="0054347D"/>
    <w:rPr>
      <w:i/>
      <w:iCs/>
      <w:color w:val="374C80" w:themeColor="accent1" w:themeShade="BF"/>
    </w:rPr>
  </w:style>
  <w:style w:type="paragraph" w:styleId="IntenseQuote">
    <w:name w:val="Intense Quote"/>
    <w:basedOn w:val="Normal"/>
    <w:next w:val="Normal"/>
    <w:link w:val="IntenseQuoteChar"/>
    <w:uiPriority w:val="30"/>
    <w:qFormat/>
    <w:rsid w:val="0054347D"/>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54347D"/>
    <w:rPr>
      <w:i/>
      <w:iCs/>
      <w:color w:val="374C80" w:themeColor="accent1" w:themeShade="BF"/>
    </w:rPr>
  </w:style>
  <w:style w:type="character" w:styleId="IntenseReference">
    <w:name w:val="Intense Reference"/>
    <w:basedOn w:val="DefaultParagraphFont"/>
    <w:uiPriority w:val="32"/>
    <w:qFormat/>
    <w:rsid w:val="0054347D"/>
    <w:rPr>
      <w:b/>
      <w:bCs/>
      <w:smallCaps/>
      <w:color w:val="374C8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50775">
      <w:bodyDiv w:val="1"/>
      <w:marLeft w:val="0"/>
      <w:marRight w:val="0"/>
      <w:marTop w:val="0"/>
      <w:marBottom w:val="0"/>
      <w:divBdr>
        <w:top w:val="none" w:sz="0" w:space="0" w:color="auto"/>
        <w:left w:val="none" w:sz="0" w:space="0" w:color="auto"/>
        <w:bottom w:val="none" w:sz="0" w:space="0" w:color="auto"/>
        <w:right w:val="none" w:sz="0" w:space="0" w:color="auto"/>
      </w:divBdr>
    </w:div>
    <w:div w:id="21389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Bottone</dc:creator>
  <cp:keywords/>
  <dc:description/>
  <cp:lastModifiedBy>Stacey Bottone</cp:lastModifiedBy>
  <cp:revision>2</cp:revision>
  <dcterms:created xsi:type="dcterms:W3CDTF">2025-01-02T00:24:00Z</dcterms:created>
  <dcterms:modified xsi:type="dcterms:W3CDTF">2025-01-02T00:24:00Z</dcterms:modified>
</cp:coreProperties>
</file>