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3EA2AAB1" w14:textId="17AA2919" w:rsidR="009E6749" w:rsidRPr="00EF1D6F" w:rsidRDefault="009E6749" w:rsidP="00EF1D6F">
      <w:pPr>
        <w:jc w:val="center"/>
        <w:rPr>
          <w:rFonts w:ascii="Times New Roman" w:hAnsi="Times New Roman" w:cs="Times New Roman"/>
          <w:b/>
          <w:bCs/>
          <w:sz w:val="28"/>
          <w:szCs w:val="28"/>
        </w:rPr>
      </w:pPr>
      <w:r w:rsidRPr="00EF1D6F">
        <w:rPr>
          <w:rFonts w:ascii="Times New Roman" w:hAnsi="Times New Roman" w:cs="Times New Roman"/>
          <w:b/>
          <w:bCs/>
          <w:sz w:val="28"/>
          <w:szCs w:val="28"/>
        </w:rPr>
        <w:t>10 Fun Facts</w:t>
      </w:r>
      <w:r w:rsidR="009E4A1E" w:rsidRPr="00EF1D6F">
        <w:rPr>
          <w:rFonts w:ascii="Times New Roman" w:hAnsi="Times New Roman" w:cs="Times New Roman"/>
          <w:b/>
          <w:bCs/>
          <w:sz w:val="28"/>
          <w:szCs w:val="28"/>
        </w:rPr>
        <w:t>:</w:t>
      </w:r>
      <w:r w:rsidRPr="00EF1D6F">
        <w:rPr>
          <w:rFonts w:ascii="Times New Roman" w:hAnsi="Times New Roman" w:cs="Times New Roman"/>
          <w:b/>
          <w:bCs/>
          <w:sz w:val="28"/>
          <w:szCs w:val="28"/>
        </w:rPr>
        <w:t xml:space="preserve"> The Cursed Carnival</w:t>
      </w:r>
    </w:p>
    <w:p w14:paraId="66F8B618" w14:textId="65DB4FD2" w:rsidR="008009FB" w:rsidRPr="00EF1D6F" w:rsidRDefault="008009FB" w:rsidP="00EF1D6F">
      <w:pPr>
        <w:jc w:val="center"/>
        <w:rPr>
          <w:rFonts w:ascii="Times New Roman" w:hAnsi="Times New Roman" w:cs="Times New Roman"/>
          <w:b/>
          <w:bCs/>
          <w:i/>
          <w:iCs/>
          <w:sz w:val="28"/>
          <w:szCs w:val="28"/>
        </w:rPr>
      </w:pPr>
      <w:r w:rsidRPr="00EF1D6F">
        <w:rPr>
          <w:rFonts w:ascii="Times New Roman" w:hAnsi="Times New Roman" w:cs="Times New Roman"/>
          <w:b/>
          <w:bCs/>
          <w:i/>
          <w:iCs/>
          <w:sz w:val="28"/>
          <w:szCs w:val="28"/>
        </w:rPr>
        <w:t>The Haunted Chronicles</w:t>
      </w:r>
    </w:p>
    <w:p w14:paraId="640C1B71" w14:textId="77777777" w:rsidR="008009FB" w:rsidRPr="00EF1D6F" w:rsidRDefault="008009FB" w:rsidP="00EF1D6F">
      <w:pPr>
        <w:rPr>
          <w:rFonts w:ascii="Times New Roman" w:hAnsi="Times New Roman" w:cs="Times New Roman"/>
          <w:b/>
          <w:bCs/>
        </w:rPr>
      </w:pPr>
    </w:p>
    <w:p w14:paraId="017B14CF"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Blood Moon Mysteries</w:t>
      </w:r>
      <w:r w:rsidRPr="00EF1D6F">
        <w:rPr>
          <w:rFonts w:ascii="Times New Roman" w:hAnsi="Times New Roman" w:cs="Times New Roman"/>
        </w:rPr>
        <w:br/>
        <w:t>The blood moon, which appears in the story, is a real astronomical event that happens during a total lunar eclipse. The moon appears red due to Earth's atmosphere scattering sunlight. In many cultures, it’s considered an omen of strange or supernatural events!</w:t>
      </w:r>
    </w:p>
    <w:p w14:paraId="69D9E7C5"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Phantom Carnivals in History</w:t>
      </w:r>
      <w:r w:rsidRPr="00EF1D6F">
        <w:rPr>
          <w:rFonts w:ascii="Times New Roman" w:hAnsi="Times New Roman" w:cs="Times New Roman"/>
        </w:rPr>
        <w:br/>
        <w:t>The idea of a "cursed" or "phantom" carnival isn’t just fiction. Throughout history, there have been tales of mysterious traveling carnivals that appeared in towns, only to vanish without a trace, leaving behind whispers of strange occurrences.</w:t>
      </w:r>
    </w:p>
    <w:p w14:paraId="679D4E9A"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Twisted Mirrors Inspiration</w:t>
      </w:r>
      <w:r w:rsidRPr="00EF1D6F">
        <w:rPr>
          <w:rFonts w:ascii="Times New Roman" w:hAnsi="Times New Roman" w:cs="Times New Roman"/>
        </w:rPr>
        <w:br/>
        <w:t xml:space="preserve">The Hall of Mirrors in </w:t>
      </w:r>
      <w:r w:rsidRPr="00EF1D6F">
        <w:rPr>
          <w:rFonts w:ascii="Times New Roman" w:hAnsi="Times New Roman" w:cs="Times New Roman"/>
          <w:i/>
          <w:iCs/>
        </w:rPr>
        <w:t>The Cursed Carnival</w:t>
      </w:r>
      <w:r w:rsidRPr="00EF1D6F">
        <w:rPr>
          <w:rFonts w:ascii="Times New Roman" w:hAnsi="Times New Roman" w:cs="Times New Roman"/>
        </w:rPr>
        <w:t xml:space="preserve"> is inspired by old folklore. In many cultures, mirrors are believed to have the power to trap souls or reflect alternate realities. This is why breaking a mirror is considered bad luck!</w:t>
      </w:r>
    </w:p>
    <w:p w14:paraId="18DD4DAD"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Creepy Clowns</w:t>
      </w:r>
      <w:r w:rsidRPr="00EF1D6F">
        <w:rPr>
          <w:rFonts w:ascii="Times New Roman" w:hAnsi="Times New Roman" w:cs="Times New Roman"/>
        </w:rPr>
        <w:br/>
      </w:r>
      <w:proofErr w:type="spellStart"/>
      <w:r w:rsidRPr="00EF1D6F">
        <w:rPr>
          <w:rFonts w:ascii="Times New Roman" w:hAnsi="Times New Roman" w:cs="Times New Roman"/>
        </w:rPr>
        <w:t>Clowns</w:t>
      </w:r>
      <w:proofErr w:type="spellEnd"/>
      <w:r w:rsidRPr="00EF1D6F">
        <w:rPr>
          <w:rFonts w:ascii="Times New Roman" w:hAnsi="Times New Roman" w:cs="Times New Roman"/>
        </w:rPr>
        <w:t xml:space="preserve"> are often seen as scary due to the "uncanny valley" effect—when something looks almost human but just off enough to make us feel uneasy. This is why clowns in haunted stories, like the ones in the book, often evoke fear.</w:t>
      </w:r>
    </w:p>
    <w:p w14:paraId="7CF9B69E"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The Real Fear of Ferris Wheels</w:t>
      </w:r>
      <w:r w:rsidRPr="00EF1D6F">
        <w:rPr>
          <w:rFonts w:ascii="Times New Roman" w:hAnsi="Times New Roman" w:cs="Times New Roman"/>
        </w:rPr>
        <w:br/>
        <w:t>Did you know that some people have an actual phobia of Ferris wheels? Called "</w:t>
      </w:r>
      <w:proofErr w:type="spellStart"/>
      <w:r w:rsidRPr="00EF1D6F">
        <w:rPr>
          <w:rFonts w:ascii="Times New Roman" w:hAnsi="Times New Roman" w:cs="Times New Roman"/>
        </w:rPr>
        <w:t>megalophobia</w:t>
      </w:r>
      <w:proofErr w:type="spellEnd"/>
      <w:r w:rsidRPr="00EF1D6F">
        <w:rPr>
          <w:rFonts w:ascii="Times New Roman" w:hAnsi="Times New Roman" w:cs="Times New Roman"/>
        </w:rPr>
        <w:t>," it’s the fear of large objects, and Ferris wheels, with their towering heights and creaky mechanisms, can make for a perfect setting in a scary story.</w:t>
      </w:r>
    </w:p>
    <w:p w14:paraId="12DFC443"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Carnival Music’s Spooky Effect</w:t>
      </w:r>
      <w:r w:rsidRPr="00EF1D6F">
        <w:rPr>
          <w:rFonts w:ascii="Times New Roman" w:hAnsi="Times New Roman" w:cs="Times New Roman"/>
        </w:rPr>
        <w:br/>
        <w:t xml:space="preserve">The eerie music described in the story is based on real-life carnival music. The use of old-timey music with slow tempos or played slightly off-key often evokes a feeling of </w:t>
      </w:r>
      <w:proofErr w:type="gramStart"/>
      <w:r w:rsidRPr="00EF1D6F">
        <w:rPr>
          <w:rFonts w:ascii="Times New Roman" w:hAnsi="Times New Roman" w:cs="Times New Roman"/>
        </w:rPr>
        <w:t>unease, and</w:t>
      </w:r>
      <w:proofErr w:type="gramEnd"/>
      <w:r w:rsidRPr="00EF1D6F">
        <w:rPr>
          <w:rFonts w:ascii="Times New Roman" w:hAnsi="Times New Roman" w:cs="Times New Roman"/>
        </w:rPr>
        <w:t xml:space="preserve"> has been used in many horror films for a spine-tingling effect.</w:t>
      </w:r>
    </w:p>
    <w:p w14:paraId="2D78F15E"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Ringmasters Through History</w:t>
      </w:r>
      <w:r w:rsidRPr="00EF1D6F">
        <w:rPr>
          <w:rFonts w:ascii="Times New Roman" w:hAnsi="Times New Roman" w:cs="Times New Roman"/>
        </w:rPr>
        <w:br/>
        <w:t xml:space="preserve">The character of the sinister ringmaster was inspired by real circus ringmasters. In the 19th century, ringmasters were the central figures of the show, commanding attention with their powerful presence. But in </w:t>
      </w:r>
      <w:r w:rsidRPr="00EF1D6F">
        <w:rPr>
          <w:rFonts w:ascii="Times New Roman" w:hAnsi="Times New Roman" w:cs="Times New Roman"/>
          <w:i/>
          <w:iCs/>
        </w:rPr>
        <w:t>The Cursed Carnival</w:t>
      </w:r>
      <w:r w:rsidRPr="00EF1D6F">
        <w:rPr>
          <w:rFonts w:ascii="Times New Roman" w:hAnsi="Times New Roman" w:cs="Times New Roman"/>
        </w:rPr>
        <w:t>, the ringmaster controls much more than just performances.</w:t>
      </w:r>
    </w:p>
    <w:p w14:paraId="13D07160"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Carnivals of the 1800s</w:t>
      </w:r>
      <w:r w:rsidRPr="00EF1D6F">
        <w:rPr>
          <w:rFonts w:ascii="Times New Roman" w:hAnsi="Times New Roman" w:cs="Times New Roman"/>
        </w:rPr>
        <w:br/>
        <w:t xml:space="preserve">Many elements of </w:t>
      </w:r>
      <w:r w:rsidRPr="00EF1D6F">
        <w:rPr>
          <w:rFonts w:ascii="Times New Roman" w:hAnsi="Times New Roman" w:cs="Times New Roman"/>
          <w:i/>
          <w:iCs/>
        </w:rPr>
        <w:t>The Cursed Carnival</w:t>
      </w:r>
      <w:r w:rsidRPr="00EF1D6F">
        <w:rPr>
          <w:rFonts w:ascii="Times New Roman" w:hAnsi="Times New Roman" w:cs="Times New Roman"/>
        </w:rPr>
        <w:t xml:space="preserve"> were inspired by traveling circuses and carnivals </w:t>
      </w:r>
      <w:r w:rsidRPr="00EF1D6F">
        <w:rPr>
          <w:rFonts w:ascii="Times New Roman" w:hAnsi="Times New Roman" w:cs="Times New Roman"/>
        </w:rPr>
        <w:lastRenderedPageBreak/>
        <w:t>from the 1800s. Back then, carnivals were filled with mysterious sideshows, oddities, and performers with bizarre talents, which added an air of the unknown.</w:t>
      </w:r>
    </w:p>
    <w:p w14:paraId="3E9A3BA1"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Mysterious Disappearances</w:t>
      </w:r>
      <w:r w:rsidRPr="00EF1D6F">
        <w:rPr>
          <w:rFonts w:ascii="Times New Roman" w:hAnsi="Times New Roman" w:cs="Times New Roman"/>
        </w:rPr>
        <w:br/>
        <w:t xml:space="preserve">In </w:t>
      </w:r>
      <w:proofErr w:type="gramStart"/>
      <w:r w:rsidRPr="00EF1D6F">
        <w:rPr>
          <w:rFonts w:ascii="Times New Roman" w:hAnsi="Times New Roman" w:cs="Times New Roman"/>
          <w:i/>
          <w:iCs/>
        </w:rPr>
        <w:t>The</w:t>
      </w:r>
      <w:proofErr w:type="gramEnd"/>
      <w:r w:rsidRPr="00EF1D6F">
        <w:rPr>
          <w:rFonts w:ascii="Times New Roman" w:hAnsi="Times New Roman" w:cs="Times New Roman"/>
          <w:i/>
          <w:iCs/>
        </w:rPr>
        <w:t xml:space="preserve"> Cursed Carnival</w:t>
      </w:r>
      <w:r w:rsidRPr="00EF1D6F">
        <w:rPr>
          <w:rFonts w:ascii="Times New Roman" w:hAnsi="Times New Roman" w:cs="Times New Roman"/>
        </w:rPr>
        <w:t>, visitors disappear after entering the carnival. This is loosely inspired by real-life mysteries of people who have vanished without a trace, often in remote or mysterious locations. It adds a layer of intrigue and fear to the carnival setting.</w:t>
      </w:r>
    </w:p>
    <w:p w14:paraId="3DEE5B77" w14:textId="77777777" w:rsidR="009E6749" w:rsidRPr="00EF1D6F" w:rsidRDefault="009E6749" w:rsidP="00EF1D6F">
      <w:pPr>
        <w:numPr>
          <w:ilvl w:val="0"/>
          <w:numId w:val="1"/>
        </w:numPr>
        <w:rPr>
          <w:rFonts w:ascii="Times New Roman" w:hAnsi="Times New Roman" w:cs="Times New Roman"/>
        </w:rPr>
      </w:pPr>
      <w:r w:rsidRPr="00EF1D6F">
        <w:rPr>
          <w:rFonts w:ascii="Times New Roman" w:hAnsi="Times New Roman" w:cs="Times New Roman"/>
          <w:b/>
          <w:bCs/>
        </w:rPr>
        <w:t>The Power of the Moon</w:t>
      </w:r>
      <w:r w:rsidRPr="00EF1D6F">
        <w:rPr>
          <w:rFonts w:ascii="Times New Roman" w:hAnsi="Times New Roman" w:cs="Times New Roman"/>
        </w:rPr>
        <w:br/>
        <w:t xml:space="preserve">In many stories, the moon is believed to hold mystical powers. The blood moon in </w:t>
      </w:r>
      <w:r w:rsidRPr="00EF1D6F">
        <w:rPr>
          <w:rFonts w:ascii="Times New Roman" w:hAnsi="Times New Roman" w:cs="Times New Roman"/>
          <w:i/>
          <w:iCs/>
        </w:rPr>
        <w:t>The Cursed Carnival</w:t>
      </w:r>
      <w:r w:rsidRPr="00EF1D6F">
        <w:rPr>
          <w:rFonts w:ascii="Times New Roman" w:hAnsi="Times New Roman" w:cs="Times New Roman"/>
        </w:rPr>
        <w:t xml:space="preserve"> enhances the carnival’s curse, trapping visitors under its eerie glow. Ancient myths often associate the moon with transformation, madness, or revealing hidden truths.</w:t>
      </w:r>
    </w:p>
    <w:p w14:paraId="1A82916D" w14:textId="77777777" w:rsidR="009E6749" w:rsidRDefault="009E6749" w:rsidP="00EF1D6F"/>
    <w:sectPr w:rsidR="009E6749" w:rsidSect="00E911AB">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7D48"/>
    <w:multiLevelType w:val="multilevel"/>
    <w:tmpl w:val="215C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872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49"/>
    <w:rsid w:val="008009FB"/>
    <w:rsid w:val="00801FA2"/>
    <w:rsid w:val="009B0F88"/>
    <w:rsid w:val="009E4A1E"/>
    <w:rsid w:val="009E6749"/>
    <w:rsid w:val="00E911AB"/>
    <w:rsid w:val="00EF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6B320D64"/>
  <w15:chartTrackingRefBased/>
  <w15:docId w15:val="{E3072271-E524-40CB-A8A6-2EE728BF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49"/>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9E6749"/>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9E6749"/>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9E6749"/>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9E6749"/>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9E6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49"/>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9E6749"/>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9E6749"/>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9E6749"/>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9E6749"/>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9E6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49"/>
    <w:rPr>
      <w:rFonts w:eastAsiaTheme="majorEastAsia" w:cstheme="majorBidi"/>
      <w:color w:val="272727" w:themeColor="text1" w:themeTint="D8"/>
    </w:rPr>
  </w:style>
  <w:style w:type="paragraph" w:styleId="Title">
    <w:name w:val="Title"/>
    <w:basedOn w:val="Normal"/>
    <w:next w:val="Normal"/>
    <w:link w:val="TitleChar"/>
    <w:uiPriority w:val="10"/>
    <w:qFormat/>
    <w:rsid w:val="009E6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49"/>
    <w:pPr>
      <w:spacing w:before="160"/>
      <w:jc w:val="center"/>
    </w:pPr>
    <w:rPr>
      <w:i/>
      <w:iCs/>
      <w:color w:val="404040" w:themeColor="text1" w:themeTint="BF"/>
    </w:rPr>
  </w:style>
  <w:style w:type="character" w:customStyle="1" w:styleId="QuoteChar">
    <w:name w:val="Quote Char"/>
    <w:basedOn w:val="DefaultParagraphFont"/>
    <w:link w:val="Quote"/>
    <w:uiPriority w:val="29"/>
    <w:rsid w:val="009E6749"/>
    <w:rPr>
      <w:i/>
      <w:iCs/>
      <w:color w:val="404040" w:themeColor="text1" w:themeTint="BF"/>
    </w:rPr>
  </w:style>
  <w:style w:type="paragraph" w:styleId="ListParagraph">
    <w:name w:val="List Paragraph"/>
    <w:basedOn w:val="Normal"/>
    <w:uiPriority w:val="34"/>
    <w:qFormat/>
    <w:rsid w:val="009E6749"/>
    <w:pPr>
      <w:ind w:left="720"/>
      <w:contextualSpacing/>
    </w:pPr>
  </w:style>
  <w:style w:type="character" w:styleId="IntenseEmphasis">
    <w:name w:val="Intense Emphasis"/>
    <w:basedOn w:val="DefaultParagraphFont"/>
    <w:uiPriority w:val="21"/>
    <w:qFormat/>
    <w:rsid w:val="009E6749"/>
    <w:rPr>
      <w:i/>
      <w:iCs/>
      <w:color w:val="374C80" w:themeColor="accent1" w:themeShade="BF"/>
    </w:rPr>
  </w:style>
  <w:style w:type="paragraph" w:styleId="IntenseQuote">
    <w:name w:val="Intense Quote"/>
    <w:basedOn w:val="Normal"/>
    <w:next w:val="Normal"/>
    <w:link w:val="IntenseQuoteChar"/>
    <w:uiPriority w:val="30"/>
    <w:qFormat/>
    <w:rsid w:val="009E6749"/>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9E6749"/>
    <w:rPr>
      <w:i/>
      <w:iCs/>
      <w:color w:val="374C80" w:themeColor="accent1" w:themeShade="BF"/>
    </w:rPr>
  </w:style>
  <w:style w:type="character" w:styleId="IntenseReference">
    <w:name w:val="Intense Reference"/>
    <w:basedOn w:val="DefaultParagraphFont"/>
    <w:uiPriority w:val="32"/>
    <w:qFormat/>
    <w:rsid w:val="009E6749"/>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6881">
      <w:bodyDiv w:val="1"/>
      <w:marLeft w:val="0"/>
      <w:marRight w:val="0"/>
      <w:marTop w:val="0"/>
      <w:marBottom w:val="0"/>
      <w:divBdr>
        <w:top w:val="none" w:sz="0" w:space="0" w:color="auto"/>
        <w:left w:val="none" w:sz="0" w:space="0" w:color="auto"/>
        <w:bottom w:val="none" w:sz="0" w:space="0" w:color="auto"/>
        <w:right w:val="none" w:sz="0" w:space="0" w:color="auto"/>
      </w:divBdr>
    </w:div>
    <w:div w:id="9696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2025-01-01T01:12:00Z</dcterms:created>
  <dcterms:modified xsi:type="dcterms:W3CDTF">2025-01-01T01:12:00Z</dcterms:modified>
</cp:coreProperties>
</file>