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0B18BC1" w14:textId="3196495D" w:rsidR="009D24F1" w:rsidRPr="00EC7A1D" w:rsidRDefault="009D24F1" w:rsidP="00E95388">
      <w:pPr>
        <w:jc w:val="center"/>
        <w:rPr>
          <w:rFonts w:ascii="Times New Roman" w:hAnsi="Times New Roman" w:cs="Times New Roman"/>
          <w:b/>
          <w:bCs/>
          <w:sz w:val="28"/>
          <w:szCs w:val="28"/>
        </w:rPr>
      </w:pPr>
      <w:r w:rsidRPr="00EC7A1D">
        <w:rPr>
          <w:rFonts w:ascii="Times New Roman" w:hAnsi="Times New Roman" w:cs="Times New Roman"/>
          <w:b/>
          <w:bCs/>
          <w:sz w:val="28"/>
          <w:szCs w:val="28"/>
        </w:rPr>
        <w:t>Fun Facts Guide for The Celestial Watcher</w:t>
      </w:r>
    </w:p>
    <w:p w14:paraId="444FE7B0" w14:textId="41E07269" w:rsidR="00E95388" w:rsidRPr="00EC7A1D" w:rsidRDefault="00EC7A1D" w:rsidP="00E95388">
      <w:pPr>
        <w:jc w:val="center"/>
        <w:rPr>
          <w:rFonts w:ascii="Times New Roman" w:hAnsi="Times New Roman" w:cs="Times New Roman"/>
          <w:b/>
          <w:bCs/>
          <w:i/>
          <w:iCs/>
          <w:sz w:val="28"/>
          <w:szCs w:val="28"/>
        </w:rPr>
      </w:pPr>
      <w:r w:rsidRPr="00EC7A1D">
        <w:rPr>
          <w:rFonts w:ascii="Times New Roman" w:hAnsi="Times New Roman" w:cs="Times New Roman"/>
          <w:b/>
          <w:bCs/>
          <w:i/>
          <w:iCs/>
          <w:sz w:val="28"/>
          <w:szCs w:val="28"/>
        </w:rPr>
        <w:t>The Haunted Chronicles</w:t>
      </w:r>
    </w:p>
    <w:p w14:paraId="2DB47C9E" w14:textId="77777777" w:rsidR="00EC7A1D" w:rsidRPr="00E95388" w:rsidRDefault="00EC7A1D" w:rsidP="00E95388">
      <w:pPr>
        <w:jc w:val="center"/>
        <w:rPr>
          <w:rFonts w:ascii="Times New Roman" w:hAnsi="Times New Roman" w:cs="Times New Roman"/>
          <w:b/>
          <w:bCs/>
        </w:rPr>
      </w:pPr>
    </w:p>
    <w:p w14:paraId="364B1AEB"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Antique Telescope Origin:</w:t>
      </w:r>
      <w:r w:rsidRPr="00E95388">
        <w:rPr>
          <w:rFonts w:ascii="Times New Roman" w:hAnsi="Times New Roman" w:cs="Times New Roman"/>
        </w:rPr>
        <w:t xml:space="preserve"> The antique telescope that Isabelle finds in her grandfather's attic has a rich history. Did you know that telescopes were first invented by Dutch spectacle makers in the early 17th century?</w:t>
      </w:r>
    </w:p>
    <w:p w14:paraId="7A547EDD"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Parallel Universes Theory:</w:t>
      </w:r>
      <w:r w:rsidRPr="00E95388">
        <w:rPr>
          <w:rFonts w:ascii="Times New Roman" w:hAnsi="Times New Roman" w:cs="Times New Roman"/>
        </w:rPr>
        <w:t xml:space="preserve"> The concept of parallel universes explored in </w:t>
      </w:r>
      <w:r w:rsidRPr="00E95388">
        <w:rPr>
          <w:rFonts w:ascii="Times New Roman" w:hAnsi="Times New Roman" w:cs="Times New Roman"/>
          <w:i/>
          <w:iCs/>
        </w:rPr>
        <w:t>The Celestial Watcher</w:t>
      </w:r>
      <w:r w:rsidRPr="00E95388">
        <w:rPr>
          <w:rFonts w:ascii="Times New Roman" w:hAnsi="Times New Roman" w:cs="Times New Roman"/>
        </w:rPr>
        <w:t xml:space="preserve"> is based on the "multiverse theory" in science, which suggests that there could be multiple, possibly infinite, versions of reality coexisting alongside ours.</w:t>
      </w:r>
    </w:p>
    <w:p w14:paraId="1693D342"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Celestial Events:</w:t>
      </w:r>
      <w:r w:rsidRPr="00E95388">
        <w:rPr>
          <w:rFonts w:ascii="Times New Roman" w:hAnsi="Times New Roman" w:cs="Times New Roman"/>
        </w:rPr>
        <w:t xml:space="preserve"> When Isabelle stargazes, she could be seeing real astronomical events. Every night, the sky offers different views of constellations, planets, and galaxies—some of which are light years away from Earth.</w:t>
      </w:r>
    </w:p>
    <w:p w14:paraId="401C3EE7"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Impact of Choices:</w:t>
      </w:r>
      <w:r w:rsidRPr="00E95388">
        <w:rPr>
          <w:rFonts w:ascii="Times New Roman" w:hAnsi="Times New Roman" w:cs="Times New Roman"/>
        </w:rPr>
        <w:t xml:space="preserve"> In the book, Isabelle learns how even small decisions can shape reality. This mirrors the real-life "butterfly effect," where one tiny action can have vast consequences in the future.</w:t>
      </w:r>
    </w:p>
    <w:p w14:paraId="16A5F90A"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Constellations and Myths:</w:t>
      </w:r>
      <w:r w:rsidRPr="00E95388">
        <w:rPr>
          <w:rFonts w:ascii="Times New Roman" w:hAnsi="Times New Roman" w:cs="Times New Roman"/>
        </w:rPr>
        <w:t xml:space="preserve"> Many of the constellations Isabelle sees through her telescope are named after characters from Greek and Roman mythology. For example, Orion represents a great hunter, while Andromeda was a princess saved by Perseus.</w:t>
      </w:r>
    </w:p>
    <w:p w14:paraId="784FB54B"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Time Travel Possibility:</w:t>
      </w:r>
      <w:r w:rsidRPr="00E95388">
        <w:rPr>
          <w:rFonts w:ascii="Times New Roman" w:hAnsi="Times New Roman" w:cs="Times New Roman"/>
        </w:rPr>
        <w:t xml:space="preserve"> The telescope’s ability to show past and future timelines touches on the age-old debate: Is time travel possible? While science hasn’t figured it out yet, </w:t>
      </w:r>
      <w:r w:rsidRPr="00E95388">
        <w:rPr>
          <w:rFonts w:ascii="Times New Roman" w:hAnsi="Times New Roman" w:cs="Times New Roman"/>
          <w:i/>
          <w:iCs/>
        </w:rPr>
        <w:t>The Celestial Watcher</w:t>
      </w:r>
      <w:r w:rsidRPr="00E95388">
        <w:rPr>
          <w:rFonts w:ascii="Times New Roman" w:hAnsi="Times New Roman" w:cs="Times New Roman"/>
        </w:rPr>
        <w:t xml:space="preserve"> lets you imagine a world where it might be!</w:t>
      </w:r>
    </w:p>
    <w:p w14:paraId="24EAF516"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Ethical Dilemmas:</w:t>
      </w:r>
      <w:r w:rsidRPr="00E95388">
        <w:rPr>
          <w:rFonts w:ascii="Times New Roman" w:hAnsi="Times New Roman" w:cs="Times New Roman"/>
        </w:rPr>
        <w:t xml:space="preserve"> Isabelle’s ethical struggles reflect real-world debates in science, like whether it's right to change the course of history, or if future knowledge should be used to alter outcomes in the present.</w:t>
      </w:r>
    </w:p>
    <w:p w14:paraId="64C903C3"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A Watchful Sky:</w:t>
      </w:r>
      <w:r w:rsidRPr="00E95388">
        <w:rPr>
          <w:rFonts w:ascii="Times New Roman" w:hAnsi="Times New Roman" w:cs="Times New Roman"/>
        </w:rPr>
        <w:t xml:space="preserve"> In the story, the sky is almost a character itself. Historically, sailors, explorers, and astronomers have all relied on the stars to guide their journeys, just like Isabelle.</w:t>
      </w:r>
    </w:p>
    <w:p w14:paraId="0EA24794" w14:textId="77777777" w:rsidR="009D24F1" w:rsidRPr="00E95388" w:rsidRDefault="009D24F1" w:rsidP="009D24F1">
      <w:pPr>
        <w:numPr>
          <w:ilvl w:val="0"/>
          <w:numId w:val="1"/>
        </w:numPr>
        <w:rPr>
          <w:rFonts w:ascii="Times New Roman" w:hAnsi="Times New Roman" w:cs="Times New Roman"/>
        </w:rPr>
      </w:pPr>
      <w:r w:rsidRPr="00E95388">
        <w:rPr>
          <w:rFonts w:ascii="Times New Roman" w:hAnsi="Times New Roman" w:cs="Times New Roman"/>
          <w:b/>
          <w:bCs/>
        </w:rPr>
        <w:t>The Moon’s Phases:</w:t>
      </w:r>
      <w:r w:rsidRPr="00E95388">
        <w:rPr>
          <w:rFonts w:ascii="Times New Roman" w:hAnsi="Times New Roman" w:cs="Times New Roman"/>
        </w:rPr>
        <w:t xml:space="preserve"> The moon plays a subtle role in the novel, affecting both the tides and possibly even human behavior. Folklore holds that full moons have mystical powers, which can tie into the mysterious elements of the story.</w:t>
      </w:r>
    </w:p>
    <w:p w14:paraId="105D08B8" w14:textId="63C93476" w:rsidR="009D24F1" w:rsidRPr="00EC7A1D" w:rsidRDefault="009D24F1" w:rsidP="009E795D">
      <w:pPr>
        <w:numPr>
          <w:ilvl w:val="0"/>
          <w:numId w:val="1"/>
        </w:numPr>
        <w:rPr>
          <w:rFonts w:ascii="Times New Roman" w:hAnsi="Times New Roman" w:cs="Times New Roman"/>
        </w:rPr>
      </w:pPr>
      <w:r w:rsidRPr="00EC7A1D">
        <w:rPr>
          <w:rFonts w:ascii="Times New Roman" w:hAnsi="Times New Roman" w:cs="Times New Roman"/>
          <w:b/>
          <w:bCs/>
        </w:rPr>
        <w:t>Telescope and Magic:</w:t>
      </w:r>
      <w:r w:rsidRPr="00EC7A1D">
        <w:rPr>
          <w:rFonts w:ascii="Times New Roman" w:hAnsi="Times New Roman" w:cs="Times New Roman"/>
        </w:rPr>
        <w:t xml:space="preserve"> Telescopes may be scientific instruments, but in </w:t>
      </w:r>
      <w:r w:rsidRPr="00EC7A1D">
        <w:rPr>
          <w:rFonts w:ascii="Times New Roman" w:hAnsi="Times New Roman" w:cs="Times New Roman"/>
          <w:i/>
          <w:iCs/>
        </w:rPr>
        <w:t>The Celestial Watcher</w:t>
      </w:r>
      <w:r w:rsidRPr="00EC7A1D">
        <w:rPr>
          <w:rFonts w:ascii="Times New Roman" w:hAnsi="Times New Roman" w:cs="Times New Roman"/>
        </w:rPr>
        <w:t>, it also represents something magical: the power to see into other realities. This blend of science and magic creates a fascinating balance in Isabelle's journey.</w:t>
      </w:r>
    </w:p>
    <w:sectPr w:rsidR="009D24F1" w:rsidRPr="00EC7A1D" w:rsidSect="00C7358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23EC2"/>
    <w:multiLevelType w:val="multilevel"/>
    <w:tmpl w:val="AD04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90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F1"/>
    <w:rsid w:val="00723EAB"/>
    <w:rsid w:val="00801FA2"/>
    <w:rsid w:val="009D24F1"/>
    <w:rsid w:val="00C73580"/>
    <w:rsid w:val="00E95388"/>
    <w:rsid w:val="00EC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7E281A87"/>
  <w15:chartTrackingRefBased/>
  <w15:docId w15:val="{D4171DAD-F1C0-4A3C-84F0-CACD8598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4F1"/>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9D24F1"/>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9D24F1"/>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9D24F1"/>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9D24F1"/>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9D2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4F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9D24F1"/>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9D24F1"/>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9D24F1"/>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9D24F1"/>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9D2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4F1"/>
    <w:rPr>
      <w:rFonts w:eastAsiaTheme="majorEastAsia" w:cstheme="majorBidi"/>
      <w:color w:val="272727" w:themeColor="text1" w:themeTint="D8"/>
    </w:rPr>
  </w:style>
  <w:style w:type="paragraph" w:styleId="Title">
    <w:name w:val="Title"/>
    <w:basedOn w:val="Normal"/>
    <w:next w:val="Normal"/>
    <w:link w:val="TitleChar"/>
    <w:uiPriority w:val="10"/>
    <w:qFormat/>
    <w:rsid w:val="009D2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4F1"/>
    <w:pPr>
      <w:spacing w:before="160"/>
      <w:jc w:val="center"/>
    </w:pPr>
    <w:rPr>
      <w:i/>
      <w:iCs/>
      <w:color w:val="404040" w:themeColor="text1" w:themeTint="BF"/>
    </w:rPr>
  </w:style>
  <w:style w:type="character" w:customStyle="1" w:styleId="QuoteChar">
    <w:name w:val="Quote Char"/>
    <w:basedOn w:val="DefaultParagraphFont"/>
    <w:link w:val="Quote"/>
    <w:uiPriority w:val="29"/>
    <w:rsid w:val="009D24F1"/>
    <w:rPr>
      <w:i/>
      <w:iCs/>
      <w:color w:val="404040" w:themeColor="text1" w:themeTint="BF"/>
    </w:rPr>
  </w:style>
  <w:style w:type="paragraph" w:styleId="ListParagraph">
    <w:name w:val="List Paragraph"/>
    <w:basedOn w:val="Normal"/>
    <w:uiPriority w:val="34"/>
    <w:qFormat/>
    <w:rsid w:val="009D24F1"/>
    <w:pPr>
      <w:ind w:left="720"/>
      <w:contextualSpacing/>
    </w:pPr>
  </w:style>
  <w:style w:type="character" w:styleId="IntenseEmphasis">
    <w:name w:val="Intense Emphasis"/>
    <w:basedOn w:val="DefaultParagraphFont"/>
    <w:uiPriority w:val="21"/>
    <w:qFormat/>
    <w:rsid w:val="009D24F1"/>
    <w:rPr>
      <w:i/>
      <w:iCs/>
      <w:color w:val="374C80" w:themeColor="accent1" w:themeShade="BF"/>
    </w:rPr>
  </w:style>
  <w:style w:type="paragraph" w:styleId="IntenseQuote">
    <w:name w:val="Intense Quote"/>
    <w:basedOn w:val="Normal"/>
    <w:next w:val="Normal"/>
    <w:link w:val="IntenseQuoteChar"/>
    <w:uiPriority w:val="30"/>
    <w:qFormat/>
    <w:rsid w:val="009D24F1"/>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9D24F1"/>
    <w:rPr>
      <w:i/>
      <w:iCs/>
      <w:color w:val="374C80" w:themeColor="accent1" w:themeShade="BF"/>
    </w:rPr>
  </w:style>
  <w:style w:type="character" w:styleId="IntenseReference">
    <w:name w:val="Intense Reference"/>
    <w:basedOn w:val="DefaultParagraphFont"/>
    <w:uiPriority w:val="32"/>
    <w:qFormat/>
    <w:rsid w:val="009D24F1"/>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04539">
      <w:bodyDiv w:val="1"/>
      <w:marLeft w:val="0"/>
      <w:marRight w:val="0"/>
      <w:marTop w:val="0"/>
      <w:marBottom w:val="0"/>
      <w:divBdr>
        <w:top w:val="none" w:sz="0" w:space="0" w:color="auto"/>
        <w:left w:val="none" w:sz="0" w:space="0" w:color="auto"/>
        <w:bottom w:val="none" w:sz="0" w:space="0" w:color="auto"/>
        <w:right w:val="none" w:sz="0" w:space="0" w:color="auto"/>
      </w:divBdr>
    </w:div>
    <w:div w:id="12135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2024-12-31T04:04:00Z</dcterms:created>
  <dcterms:modified xsi:type="dcterms:W3CDTF">2024-12-31T04:04:00Z</dcterms:modified>
</cp:coreProperties>
</file>