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DECEE" w:themeColor="accent5" w:themeTint="33"/>
  <w:body>
    <w:p w14:paraId="2251860F" w14:textId="77777777" w:rsidR="00481E40" w:rsidRPr="00E629F6" w:rsidRDefault="00481E40" w:rsidP="00E629F6">
      <w:pPr>
        <w:jc w:val="center"/>
        <w:rPr>
          <w:rFonts w:ascii="Times New Roman" w:hAnsi="Times New Roman" w:cs="Times New Roman"/>
          <w:b/>
          <w:bCs/>
          <w:sz w:val="36"/>
          <w:szCs w:val="36"/>
        </w:rPr>
      </w:pPr>
      <w:r w:rsidRPr="00E629F6">
        <w:rPr>
          <w:rFonts w:ascii="Times New Roman" w:hAnsi="Times New Roman" w:cs="Times New Roman"/>
          <w:b/>
          <w:bCs/>
          <w:sz w:val="36"/>
          <w:szCs w:val="36"/>
        </w:rPr>
        <w:t>Fun Facts Guide for "The Moonlit Crypt"</w:t>
      </w:r>
    </w:p>
    <w:p w14:paraId="5E9BE64B" w14:textId="3998F3B4" w:rsidR="00E629F6" w:rsidRPr="00E629F6" w:rsidRDefault="00E629F6" w:rsidP="00E629F6">
      <w:pPr>
        <w:jc w:val="center"/>
        <w:rPr>
          <w:rFonts w:ascii="Times New Roman" w:hAnsi="Times New Roman" w:cs="Times New Roman"/>
          <w:b/>
          <w:bCs/>
          <w:sz w:val="36"/>
          <w:szCs w:val="36"/>
        </w:rPr>
      </w:pPr>
      <w:r w:rsidRPr="00E629F6">
        <w:rPr>
          <w:rFonts w:ascii="Times New Roman" w:hAnsi="Times New Roman" w:cs="Times New Roman"/>
          <w:b/>
          <w:bCs/>
          <w:sz w:val="36"/>
          <w:szCs w:val="36"/>
        </w:rPr>
        <w:t>The Haunted Chronicles</w:t>
      </w:r>
    </w:p>
    <w:p w14:paraId="528E246B" w14:textId="77777777" w:rsidR="00E629F6" w:rsidRPr="00E629F6" w:rsidRDefault="00E629F6" w:rsidP="00481E40">
      <w:pPr>
        <w:rPr>
          <w:rFonts w:ascii="Times New Roman" w:hAnsi="Times New Roman" w:cs="Times New Roman"/>
          <w:b/>
          <w:bCs/>
          <w:sz w:val="36"/>
          <w:szCs w:val="36"/>
        </w:rPr>
      </w:pPr>
    </w:p>
    <w:p w14:paraId="2C90A652" w14:textId="77777777" w:rsidR="00481E40" w:rsidRPr="00E629F6" w:rsidRDefault="00481E40" w:rsidP="00481E40">
      <w:pPr>
        <w:numPr>
          <w:ilvl w:val="0"/>
          <w:numId w:val="1"/>
        </w:numPr>
        <w:rPr>
          <w:rFonts w:ascii="Times New Roman" w:hAnsi="Times New Roman" w:cs="Times New Roman"/>
        </w:rPr>
      </w:pPr>
      <w:r w:rsidRPr="00E629F6">
        <w:rPr>
          <w:rFonts w:ascii="Times New Roman" w:hAnsi="Times New Roman" w:cs="Times New Roman"/>
          <w:b/>
          <w:bCs/>
        </w:rPr>
        <w:t>Full Moon Magic:</w:t>
      </w:r>
      <w:r w:rsidRPr="00E629F6">
        <w:rPr>
          <w:rFonts w:ascii="Times New Roman" w:hAnsi="Times New Roman" w:cs="Times New Roman"/>
        </w:rPr>
        <w:t xml:space="preserve"> In folklore, full moons are often associated with magic and supernatural happenings. Did you know that many cultures believe the full moon heightens energy, which could explain the crypt’s strange occurrences?</w:t>
      </w:r>
    </w:p>
    <w:p w14:paraId="44496C75" w14:textId="77777777" w:rsidR="00481E40" w:rsidRPr="00E629F6" w:rsidRDefault="00481E40" w:rsidP="00481E40">
      <w:pPr>
        <w:numPr>
          <w:ilvl w:val="0"/>
          <w:numId w:val="1"/>
        </w:numPr>
        <w:rPr>
          <w:rFonts w:ascii="Times New Roman" w:hAnsi="Times New Roman" w:cs="Times New Roman"/>
        </w:rPr>
      </w:pPr>
      <w:r w:rsidRPr="00E629F6">
        <w:rPr>
          <w:rFonts w:ascii="Times New Roman" w:hAnsi="Times New Roman" w:cs="Times New Roman"/>
          <w:b/>
          <w:bCs/>
        </w:rPr>
        <w:t>The History of Crypts:</w:t>
      </w:r>
      <w:r w:rsidRPr="00E629F6">
        <w:rPr>
          <w:rFonts w:ascii="Times New Roman" w:hAnsi="Times New Roman" w:cs="Times New Roman"/>
        </w:rPr>
        <w:t xml:space="preserve"> A crypt is an underground room or vault used as a burial place. Some crypts are centuries old, and they’re often found beneath churches and cathedrals. Imagine what secrets they could hold!</w:t>
      </w:r>
    </w:p>
    <w:p w14:paraId="4FD2A815" w14:textId="77777777" w:rsidR="00481E40" w:rsidRPr="00E629F6" w:rsidRDefault="00481E40" w:rsidP="00481E40">
      <w:pPr>
        <w:numPr>
          <w:ilvl w:val="0"/>
          <w:numId w:val="1"/>
        </w:numPr>
        <w:rPr>
          <w:rFonts w:ascii="Times New Roman" w:hAnsi="Times New Roman" w:cs="Times New Roman"/>
        </w:rPr>
      </w:pPr>
      <w:r w:rsidRPr="00E629F6">
        <w:rPr>
          <w:rFonts w:ascii="Times New Roman" w:hAnsi="Times New Roman" w:cs="Times New Roman"/>
          <w:b/>
          <w:bCs/>
        </w:rPr>
        <w:t>Ancient Symbols:</w:t>
      </w:r>
      <w:r w:rsidRPr="00E629F6">
        <w:rPr>
          <w:rFonts w:ascii="Times New Roman" w:hAnsi="Times New Roman" w:cs="Times New Roman"/>
        </w:rPr>
        <w:t xml:space="preserve"> The friends uncover mysterious symbols in the crypt. Many ancient societies used symbols to represent power, protection, or hidden knowledge. The crypt’s symbols could be linked to these ancient traditions.</w:t>
      </w:r>
    </w:p>
    <w:p w14:paraId="5F8716D4" w14:textId="77777777" w:rsidR="00481E40" w:rsidRPr="00E629F6" w:rsidRDefault="00481E40" w:rsidP="00481E40">
      <w:pPr>
        <w:numPr>
          <w:ilvl w:val="0"/>
          <w:numId w:val="1"/>
        </w:numPr>
        <w:rPr>
          <w:rFonts w:ascii="Times New Roman" w:hAnsi="Times New Roman" w:cs="Times New Roman"/>
        </w:rPr>
      </w:pPr>
      <w:r w:rsidRPr="00E629F6">
        <w:rPr>
          <w:rFonts w:ascii="Times New Roman" w:hAnsi="Times New Roman" w:cs="Times New Roman"/>
          <w:b/>
          <w:bCs/>
        </w:rPr>
        <w:t>Supernatural Guardians:</w:t>
      </w:r>
      <w:r w:rsidRPr="00E629F6">
        <w:rPr>
          <w:rFonts w:ascii="Times New Roman" w:hAnsi="Times New Roman" w:cs="Times New Roman"/>
        </w:rPr>
        <w:t xml:space="preserve"> In the story, the friends become guardians of the crypt. In history, some people were buried with items thought to protect them in the afterlife—much like the guardianship the characters take on.</w:t>
      </w:r>
    </w:p>
    <w:p w14:paraId="5C839DC1" w14:textId="77777777" w:rsidR="00481E40" w:rsidRPr="00E629F6" w:rsidRDefault="00481E40" w:rsidP="00481E40">
      <w:pPr>
        <w:numPr>
          <w:ilvl w:val="0"/>
          <w:numId w:val="1"/>
        </w:numPr>
        <w:rPr>
          <w:rFonts w:ascii="Times New Roman" w:hAnsi="Times New Roman" w:cs="Times New Roman"/>
        </w:rPr>
      </w:pPr>
      <w:r w:rsidRPr="00E629F6">
        <w:rPr>
          <w:rFonts w:ascii="Times New Roman" w:hAnsi="Times New Roman" w:cs="Times New Roman"/>
          <w:b/>
          <w:bCs/>
        </w:rPr>
        <w:t>Eclipses and Moons:</w:t>
      </w:r>
      <w:r w:rsidRPr="00E629F6">
        <w:rPr>
          <w:rFonts w:ascii="Times New Roman" w:hAnsi="Times New Roman" w:cs="Times New Roman"/>
        </w:rPr>
        <w:t xml:space="preserve"> The crypt is revealed under the full moon’s glow. Lunar eclipses, when the Earth blocks the sun from the moon, were often seen as signs of bad omens or magical transformations.</w:t>
      </w:r>
    </w:p>
    <w:p w14:paraId="4047CDAE" w14:textId="77777777" w:rsidR="00481E40" w:rsidRPr="00E629F6" w:rsidRDefault="00481E40" w:rsidP="00481E40">
      <w:pPr>
        <w:numPr>
          <w:ilvl w:val="0"/>
          <w:numId w:val="1"/>
        </w:numPr>
        <w:rPr>
          <w:rFonts w:ascii="Times New Roman" w:hAnsi="Times New Roman" w:cs="Times New Roman"/>
        </w:rPr>
      </w:pPr>
      <w:r w:rsidRPr="00E629F6">
        <w:rPr>
          <w:rFonts w:ascii="Times New Roman" w:hAnsi="Times New Roman" w:cs="Times New Roman"/>
          <w:b/>
          <w:bCs/>
        </w:rPr>
        <w:t>The Power of Friendship:</w:t>
      </w:r>
      <w:r w:rsidRPr="00E629F6">
        <w:rPr>
          <w:rFonts w:ascii="Times New Roman" w:hAnsi="Times New Roman" w:cs="Times New Roman"/>
        </w:rPr>
        <w:t xml:space="preserve"> The bond between the </w:t>
      </w:r>
      <w:proofErr w:type="gramStart"/>
      <w:r w:rsidRPr="00E629F6">
        <w:rPr>
          <w:rFonts w:ascii="Times New Roman" w:hAnsi="Times New Roman" w:cs="Times New Roman"/>
        </w:rPr>
        <w:t>group</w:t>
      </w:r>
      <w:proofErr w:type="gramEnd"/>
      <w:r w:rsidRPr="00E629F6">
        <w:rPr>
          <w:rFonts w:ascii="Times New Roman" w:hAnsi="Times New Roman" w:cs="Times New Roman"/>
        </w:rPr>
        <w:t xml:space="preserve"> helps them overcome challenges inside the crypt. Did you know that in many legends, a group’s combined strength can unlock ancient powers or protect against danger?</w:t>
      </w:r>
    </w:p>
    <w:p w14:paraId="1DAA5A83" w14:textId="77777777" w:rsidR="00481E40" w:rsidRPr="00E629F6" w:rsidRDefault="00481E40" w:rsidP="00481E40">
      <w:pPr>
        <w:numPr>
          <w:ilvl w:val="0"/>
          <w:numId w:val="1"/>
        </w:numPr>
        <w:rPr>
          <w:rFonts w:ascii="Times New Roman" w:hAnsi="Times New Roman" w:cs="Times New Roman"/>
        </w:rPr>
      </w:pPr>
      <w:r w:rsidRPr="00E629F6">
        <w:rPr>
          <w:rFonts w:ascii="Times New Roman" w:hAnsi="Times New Roman" w:cs="Times New Roman"/>
          <w:b/>
          <w:bCs/>
        </w:rPr>
        <w:t>Whispers of History:</w:t>
      </w:r>
      <w:r w:rsidRPr="00E629F6">
        <w:rPr>
          <w:rFonts w:ascii="Times New Roman" w:hAnsi="Times New Roman" w:cs="Times New Roman"/>
        </w:rPr>
        <w:t xml:space="preserve"> Zane’s ability to hear the crypt’s history echoes a long-held belief that places can "remember" past events. Some historians and psychics believe that strong emotions or significant moments can leave imprints on places.</w:t>
      </w:r>
    </w:p>
    <w:p w14:paraId="2B5F2650" w14:textId="77777777" w:rsidR="00481E40" w:rsidRPr="00E629F6" w:rsidRDefault="00481E40" w:rsidP="00481E40">
      <w:pPr>
        <w:numPr>
          <w:ilvl w:val="0"/>
          <w:numId w:val="1"/>
        </w:numPr>
        <w:rPr>
          <w:rFonts w:ascii="Times New Roman" w:hAnsi="Times New Roman" w:cs="Times New Roman"/>
        </w:rPr>
      </w:pPr>
      <w:r w:rsidRPr="00E629F6">
        <w:rPr>
          <w:rFonts w:ascii="Times New Roman" w:hAnsi="Times New Roman" w:cs="Times New Roman"/>
          <w:b/>
          <w:bCs/>
        </w:rPr>
        <w:t>Moonlight as Protection:</w:t>
      </w:r>
      <w:r w:rsidRPr="00E629F6">
        <w:rPr>
          <w:rFonts w:ascii="Times New Roman" w:hAnsi="Times New Roman" w:cs="Times New Roman"/>
        </w:rPr>
        <w:t xml:space="preserve"> Freya learns to use moonlight as a shield, a nod to old myths in which moonlight could protect travelers or guide them to safety in the dark. Many ancient cultures considered moonlight magical and healing.</w:t>
      </w:r>
    </w:p>
    <w:p w14:paraId="7C4D92EA" w14:textId="77777777" w:rsidR="00481E40" w:rsidRPr="00E629F6" w:rsidRDefault="00481E40" w:rsidP="00481E40">
      <w:pPr>
        <w:numPr>
          <w:ilvl w:val="0"/>
          <w:numId w:val="1"/>
        </w:numPr>
        <w:rPr>
          <w:rFonts w:ascii="Times New Roman" w:hAnsi="Times New Roman" w:cs="Times New Roman"/>
        </w:rPr>
      </w:pPr>
      <w:r w:rsidRPr="00E629F6">
        <w:rPr>
          <w:rFonts w:ascii="Times New Roman" w:hAnsi="Times New Roman" w:cs="Times New Roman"/>
          <w:b/>
          <w:bCs/>
        </w:rPr>
        <w:t>Hidden Treasures:</w:t>
      </w:r>
      <w:r w:rsidRPr="00E629F6">
        <w:rPr>
          <w:rFonts w:ascii="Times New Roman" w:hAnsi="Times New Roman" w:cs="Times New Roman"/>
        </w:rPr>
        <w:t xml:space="preserve"> Many real-life crypts have been found with hidden treasures or artifacts. Archaeologists have discovered ancient gold, jewels, and relics in crypts all over the world.</w:t>
      </w:r>
    </w:p>
    <w:p w14:paraId="470A22A1" w14:textId="77777777" w:rsidR="00481E40" w:rsidRPr="00481E40" w:rsidRDefault="00481E40" w:rsidP="00481E40">
      <w:pPr>
        <w:numPr>
          <w:ilvl w:val="0"/>
          <w:numId w:val="1"/>
        </w:numPr>
      </w:pPr>
      <w:r w:rsidRPr="00E629F6">
        <w:rPr>
          <w:rFonts w:ascii="Times New Roman" w:hAnsi="Times New Roman" w:cs="Times New Roman"/>
          <w:b/>
          <w:bCs/>
        </w:rPr>
        <w:t>Balancing the Ordinary and Extraordinary:</w:t>
      </w:r>
      <w:r w:rsidRPr="00E629F6">
        <w:rPr>
          <w:rFonts w:ascii="Times New Roman" w:hAnsi="Times New Roman" w:cs="Times New Roman"/>
        </w:rPr>
        <w:t xml:space="preserve"> The friends struggle with their supernatural roles while keeping up with school and normal life. Superheroes and paranormal characters throughout fiction also face this challenge, balancing extraordinary abilities with everyday responsibilities</w:t>
      </w:r>
      <w:r w:rsidRPr="00481E40">
        <w:t>.</w:t>
      </w:r>
    </w:p>
    <w:sectPr w:rsidR="00481E40" w:rsidRPr="00481E40" w:rsidSect="004E225D">
      <w:pgSz w:w="12240" w:h="15840"/>
      <w:pgMar w:top="1440" w:right="1080" w:bottom="1440" w:left="108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94B7D"/>
    <w:multiLevelType w:val="multilevel"/>
    <w:tmpl w:val="5C4C5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6D1C39"/>
    <w:multiLevelType w:val="multilevel"/>
    <w:tmpl w:val="DAD0D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4974793">
    <w:abstractNumId w:val="0"/>
  </w:num>
  <w:num w:numId="2" w16cid:durableId="1525947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E40"/>
    <w:rsid w:val="00443800"/>
    <w:rsid w:val="00481E40"/>
    <w:rsid w:val="004E225D"/>
    <w:rsid w:val="00581597"/>
    <w:rsid w:val="00723EAB"/>
    <w:rsid w:val="00801FA2"/>
    <w:rsid w:val="00AB748A"/>
    <w:rsid w:val="00E62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4]"/>
    </o:shapedefaults>
    <o:shapelayout v:ext="edit">
      <o:idmap v:ext="edit" data="1"/>
    </o:shapelayout>
  </w:shapeDefaults>
  <w:decimalSymbol w:val="."/>
  <w:listSeparator w:val=","/>
  <w14:docId w14:val="59423D76"/>
  <w15:chartTrackingRefBased/>
  <w15:docId w15:val="{1388B42E-EA2A-4387-8C84-43FF1C5DC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1E40"/>
    <w:pPr>
      <w:keepNext/>
      <w:keepLines/>
      <w:spacing w:before="360" w:after="80"/>
      <w:outlineLvl w:val="0"/>
    </w:pPr>
    <w:rPr>
      <w:rFonts w:asciiTheme="majorHAnsi" w:eastAsiaTheme="majorEastAsia" w:hAnsiTheme="majorHAnsi" w:cstheme="majorBidi"/>
      <w:color w:val="374C80" w:themeColor="accent1" w:themeShade="BF"/>
      <w:sz w:val="40"/>
      <w:szCs w:val="40"/>
    </w:rPr>
  </w:style>
  <w:style w:type="paragraph" w:styleId="Heading2">
    <w:name w:val="heading 2"/>
    <w:basedOn w:val="Normal"/>
    <w:next w:val="Normal"/>
    <w:link w:val="Heading2Char"/>
    <w:uiPriority w:val="9"/>
    <w:semiHidden/>
    <w:unhideWhenUsed/>
    <w:qFormat/>
    <w:rsid w:val="00481E40"/>
    <w:pPr>
      <w:keepNext/>
      <w:keepLines/>
      <w:spacing w:before="160" w:after="80"/>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semiHidden/>
    <w:unhideWhenUsed/>
    <w:qFormat/>
    <w:rsid w:val="00481E40"/>
    <w:pPr>
      <w:keepNext/>
      <w:keepLines/>
      <w:spacing w:before="160" w:after="80"/>
      <w:outlineLvl w:val="2"/>
    </w:pPr>
    <w:rPr>
      <w:rFonts w:eastAsiaTheme="majorEastAsia" w:cstheme="majorBidi"/>
      <w:color w:val="374C80" w:themeColor="accent1" w:themeShade="BF"/>
      <w:sz w:val="28"/>
      <w:szCs w:val="28"/>
    </w:rPr>
  </w:style>
  <w:style w:type="paragraph" w:styleId="Heading4">
    <w:name w:val="heading 4"/>
    <w:basedOn w:val="Normal"/>
    <w:next w:val="Normal"/>
    <w:link w:val="Heading4Char"/>
    <w:uiPriority w:val="9"/>
    <w:semiHidden/>
    <w:unhideWhenUsed/>
    <w:qFormat/>
    <w:rsid w:val="00481E40"/>
    <w:pPr>
      <w:keepNext/>
      <w:keepLines/>
      <w:spacing w:before="80" w:after="40"/>
      <w:outlineLvl w:val="3"/>
    </w:pPr>
    <w:rPr>
      <w:rFonts w:eastAsiaTheme="majorEastAsia" w:cstheme="majorBidi"/>
      <w:i/>
      <w:iCs/>
      <w:color w:val="374C80" w:themeColor="accent1" w:themeShade="BF"/>
    </w:rPr>
  </w:style>
  <w:style w:type="paragraph" w:styleId="Heading5">
    <w:name w:val="heading 5"/>
    <w:basedOn w:val="Normal"/>
    <w:next w:val="Normal"/>
    <w:link w:val="Heading5Char"/>
    <w:uiPriority w:val="9"/>
    <w:semiHidden/>
    <w:unhideWhenUsed/>
    <w:qFormat/>
    <w:rsid w:val="00481E40"/>
    <w:pPr>
      <w:keepNext/>
      <w:keepLines/>
      <w:spacing w:before="80" w:after="40"/>
      <w:outlineLvl w:val="4"/>
    </w:pPr>
    <w:rPr>
      <w:rFonts w:eastAsiaTheme="majorEastAsia" w:cstheme="majorBidi"/>
      <w:color w:val="374C80" w:themeColor="accent1" w:themeShade="BF"/>
    </w:rPr>
  </w:style>
  <w:style w:type="paragraph" w:styleId="Heading6">
    <w:name w:val="heading 6"/>
    <w:basedOn w:val="Normal"/>
    <w:next w:val="Normal"/>
    <w:link w:val="Heading6Char"/>
    <w:uiPriority w:val="9"/>
    <w:semiHidden/>
    <w:unhideWhenUsed/>
    <w:qFormat/>
    <w:rsid w:val="00481E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1E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1E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1E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E40"/>
    <w:rPr>
      <w:rFonts w:asciiTheme="majorHAnsi" w:eastAsiaTheme="majorEastAsia" w:hAnsiTheme="majorHAnsi" w:cstheme="majorBidi"/>
      <w:color w:val="374C80" w:themeColor="accent1" w:themeShade="BF"/>
      <w:sz w:val="40"/>
      <w:szCs w:val="40"/>
    </w:rPr>
  </w:style>
  <w:style w:type="character" w:customStyle="1" w:styleId="Heading2Char">
    <w:name w:val="Heading 2 Char"/>
    <w:basedOn w:val="DefaultParagraphFont"/>
    <w:link w:val="Heading2"/>
    <w:uiPriority w:val="9"/>
    <w:semiHidden/>
    <w:rsid w:val="00481E40"/>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semiHidden/>
    <w:rsid w:val="00481E40"/>
    <w:rPr>
      <w:rFonts w:eastAsiaTheme="majorEastAsia" w:cstheme="majorBidi"/>
      <w:color w:val="374C80" w:themeColor="accent1" w:themeShade="BF"/>
      <w:sz w:val="28"/>
      <w:szCs w:val="28"/>
    </w:rPr>
  </w:style>
  <w:style w:type="character" w:customStyle="1" w:styleId="Heading4Char">
    <w:name w:val="Heading 4 Char"/>
    <w:basedOn w:val="DefaultParagraphFont"/>
    <w:link w:val="Heading4"/>
    <w:uiPriority w:val="9"/>
    <w:semiHidden/>
    <w:rsid w:val="00481E40"/>
    <w:rPr>
      <w:rFonts w:eastAsiaTheme="majorEastAsia" w:cstheme="majorBidi"/>
      <w:i/>
      <w:iCs/>
      <w:color w:val="374C80" w:themeColor="accent1" w:themeShade="BF"/>
    </w:rPr>
  </w:style>
  <w:style w:type="character" w:customStyle="1" w:styleId="Heading5Char">
    <w:name w:val="Heading 5 Char"/>
    <w:basedOn w:val="DefaultParagraphFont"/>
    <w:link w:val="Heading5"/>
    <w:uiPriority w:val="9"/>
    <w:semiHidden/>
    <w:rsid w:val="00481E40"/>
    <w:rPr>
      <w:rFonts w:eastAsiaTheme="majorEastAsia" w:cstheme="majorBidi"/>
      <w:color w:val="374C80" w:themeColor="accent1" w:themeShade="BF"/>
    </w:rPr>
  </w:style>
  <w:style w:type="character" w:customStyle="1" w:styleId="Heading6Char">
    <w:name w:val="Heading 6 Char"/>
    <w:basedOn w:val="DefaultParagraphFont"/>
    <w:link w:val="Heading6"/>
    <w:uiPriority w:val="9"/>
    <w:semiHidden/>
    <w:rsid w:val="00481E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1E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1E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1E40"/>
    <w:rPr>
      <w:rFonts w:eastAsiaTheme="majorEastAsia" w:cstheme="majorBidi"/>
      <w:color w:val="272727" w:themeColor="text1" w:themeTint="D8"/>
    </w:rPr>
  </w:style>
  <w:style w:type="paragraph" w:styleId="Title">
    <w:name w:val="Title"/>
    <w:basedOn w:val="Normal"/>
    <w:next w:val="Normal"/>
    <w:link w:val="TitleChar"/>
    <w:uiPriority w:val="10"/>
    <w:qFormat/>
    <w:rsid w:val="00481E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1E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1E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1E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1E40"/>
    <w:pPr>
      <w:spacing w:before="160"/>
      <w:jc w:val="center"/>
    </w:pPr>
    <w:rPr>
      <w:i/>
      <w:iCs/>
      <w:color w:val="404040" w:themeColor="text1" w:themeTint="BF"/>
    </w:rPr>
  </w:style>
  <w:style w:type="character" w:customStyle="1" w:styleId="QuoteChar">
    <w:name w:val="Quote Char"/>
    <w:basedOn w:val="DefaultParagraphFont"/>
    <w:link w:val="Quote"/>
    <w:uiPriority w:val="29"/>
    <w:rsid w:val="00481E40"/>
    <w:rPr>
      <w:i/>
      <w:iCs/>
      <w:color w:val="404040" w:themeColor="text1" w:themeTint="BF"/>
    </w:rPr>
  </w:style>
  <w:style w:type="paragraph" w:styleId="ListParagraph">
    <w:name w:val="List Paragraph"/>
    <w:basedOn w:val="Normal"/>
    <w:uiPriority w:val="34"/>
    <w:qFormat/>
    <w:rsid w:val="00481E40"/>
    <w:pPr>
      <w:ind w:left="720"/>
      <w:contextualSpacing/>
    </w:pPr>
  </w:style>
  <w:style w:type="character" w:styleId="IntenseEmphasis">
    <w:name w:val="Intense Emphasis"/>
    <w:basedOn w:val="DefaultParagraphFont"/>
    <w:uiPriority w:val="21"/>
    <w:qFormat/>
    <w:rsid w:val="00481E40"/>
    <w:rPr>
      <w:i/>
      <w:iCs/>
      <w:color w:val="374C80" w:themeColor="accent1" w:themeShade="BF"/>
    </w:rPr>
  </w:style>
  <w:style w:type="paragraph" w:styleId="IntenseQuote">
    <w:name w:val="Intense Quote"/>
    <w:basedOn w:val="Normal"/>
    <w:next w:val="Normal"/>
    <w:link w:val="IntenseQuoteChar"/>
    <w:uiPriority w:val="30"/>
    <w:qFormat/>
    <w:rsid w:val="00481E40"/>
    <w:pPr>
      <w:pBdr>
        <w:top w:val="single" w:sz="4" w:space="10" w:color="374C80" w:themeColor="accent1" w:themeShade="BF"/>
        <w:bottom w:val="single" w:sz="4" w:space="10" w:color="374C80" w:themeColor="accent1" w:themeShade="BF"/>
      </w:pBdr>
      <w:spacing w:before="360" w:after="360"/>
      <w:ind w:left="864" w:right="864"/>
      <w:jc w:val="center"/>
    </w:pPr>
    <w:rPr>
      <w:i/>
      <w:iCs/>
      <w:color w:val="374C80" w:themeColor="accent1" w:themeShade="BF"/>
    </w:rPr>
  </w:style>
  <w:style w:type="character" w:customStyle="1" w:styleId="IntenseQuoteChar">
    <w:name w:val="Intense Quote Char"/>
    <w:basedOn w:val="DefaultParagraphFont"/>
    <w:link w:val="IntenseQuote"/>
    <w:uiPriority w:val="30"/>
    <w:rsid w:val="00481E40"/>
    <w:rPr>
      <w:i/>
      <w:iCs/>
      <w:color w:val="374C80" w:themeColor="accent1" w:themeShade="BF"/>
    </w:rPr>
  </w:style>
  <w:style w:type="character" w:styleId="IntenseReference">
    <w:name w:val="Intense Reference"/>
    <w:basedOn w:val="DefaultParagraphFont"/>
    <w:uiPriority w:val="32"/>
    <w:qFormat/>
    <w:rsid w:val="00481E40"/>
    <w:rPr>
      <w:b/>
      <w:bCs/>
      <w:smallCaps/>
      <w:color w:val="374C80"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23338">
      <w:bodyDiv w:val="1"/>
      <w:marLeft w:val="0"/>
      <w:marRight w:val="0"/>
      <w:marTop w:val="0"/>
      <w:marBottom w:val="0"/>
      <w:divBdr>
        <w:top w:val="none" w:sz="0" w:space="0" w:color="auto"/>
        <w:left w:val="none" w:sz="0" w:space="0" w:color="auto"/>
        <w:bottom w:val="none" w:sz="0" w:space="0" w:color="auto"/>
        <w:right w:val="none" w:sz="0" w:space="0" w:color="auto"/>
      </w:divBdr>
    </w:div>
    <w:div w:id="585501732">
      <w:bodyDiv w:val="1"/>
      <w:marLeft w:val="0"/>
      <w:marRight w:val="0"/>
      <w:marTop w:val="0"/>
      <w:marBottom w:val="0"/>
      <w:divBdr>
        <w:top w:val="none" w:sz="0" w:space="0" w:color="auto"/>
        <w:left w:val="none" w:sz="0" w:space="0" w:color="auto"/>
        <w:bottom w:val="none" w:sz="0" w:space="0" w:color="auto"/>
        <w:right w:val="none" w:sz="0" w:space="0" w:color="auto"/>
      </w:divBdr>
    </w:div>
    <w:div w:id="620648709">
      <w:bodyDiv w:val="1"/>
      <w:marLeft w:val="0"/>
      <w:marRight w:val="0"/>
      <w:marTop w:val="0"/>
      <w:marBottom w:val="0"/>
      <w:divBdr>
        <w:top w:val="none" w:sz="0" w:space="0" w:color="auto"/>
        <w:left w:val="none" w:sz="0" w:space="0" w:color="auto"/>
        <w:bottom w:val="none" w:sz="0" w:space="0" w:color="auto"/>
        <w:right w:val="none" w:sz="0" w:space="0" w:color="auto"/>
      </w:divBdr>
    </w:div>
    <w:div w:id="155781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Bottone</dc:creator>
  <cp:keywords/>
  <dc:description/>
  <cp:lastModifiedBy>Stacey Bottone</cp:lastModifiedBy>
  <cp:revision>2</cp:revision>
  <dcterms:created xsi:type="dcterms:W3CDTF">2025-01-01T04:47:00Z</dcterms:created>
  <dcterms:modified xsi:type="dcterms:W3CDTF">2025-01-01T04:47:00Z</dcterms:modified>
</cp:coreProperties>
</file>